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1F3F" w:rsidRPr="008D5830" w:rsidRDefault="006D5700" w:rsidP="008D5830">
      <w:pPr>
        <w:ind w:left="284"/>
        <w:rPr>
          <w:b/>
          <w:color w:val="FFFFFF" w:themeColor="background1"/>
          <w:sz w:val="40"/>
          <w:szCs w:val="40"/>
        </w:rPr>
      </w:pPr>
      <w:bookmarkStart w:id="0" w:name="_GoBack"/>
      <w:bookmarkEnd w:id="0"/>
      <w:r>
        <w:rPr>
          <w:b/>
          <w:noProof/>
          <w:color w:val="FFFFFF" w:themeColor="background1"/>
          <w:sz w:val="40"/>
          <w:szCs w:val="40"/>
          <w:lang w:val="en-CA" w:eastAsia="en-CA" w:bidi="ar-SA"/>
        </w:rPr>
        <mc:AlternateContent>
          <mc:Choice Requires="wpg">
            <w:drawing>
              <wp:anchor distT="0" distB="0" distL="114300" distR="114300" simplePos="0" relativeHeight="251664384" behindDoc="1" locked="0" layoutInCell="1" allowOverlap="1">
                <wp:simplePos x="0" y="0"/>
                <wp:positionH relativeFrom="column">
                  <wp:posOffset>76200</wp:posOffset>
                </wp:positionH>
                <wp:positionV relativeFrom="paragraph">
                  <wp:posOffset>-104140</wp:posOffset>
                </wp:positionV>
                <wp:extent cx="6715760" cy="748665"/>
                <wp:effectExtent l="0" t="635" r="8890" b="3175"/>
                <wp:wrapNone/>
                <wp:docPr id="17" name="Group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715760" cy="748665"/>
                          <a:chOff x="630" y="645"/>
                          <a:chExt cx="10860" cy="1305"/>
                        </a:xfrm>
                      </wpg:grpSpPr>
                      <wps:wsp>
                        <wps:cNvPr id="18" name="AutoShape 3"/>
                        <wps:cNvSpPr>
                          <a:spLocks noChangeArrowheads="1"/>
                        </wps:cNvSpPr>
                        <wps:spPr bwMode="auto">
                          <a:xfrm>
                            <a:off x="630" y="645"/>
                            <a:ext cx="10860" cy="1305"/>
                          </a:xfrm>
                          <a:prstGeom prst="roundRect">
                            <a:avLst>
                              <a:gd name="adj" fmla="val 41148"/>
                            </a:avLst>
                          </a:prstGeom>
                          <a:solidFill>
                            <a:schemeClr val="tx2">
                              <a:lumMod val="60000"/>
                              <a:lumOff val="4000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Rectangle 4"/>
                        <wps:cNvSpPr>
                          <a:spLocks noChangeArrowheads="1"/>
                        </wps:cNvSpPr>
                        <wps:spPr bwMode="auto">
                          <a:xfrm>
                            <a:off x="630" y="1290"/>
                            <a:ext cx="10860" cy="660"/>
                          </a:xfrm>
                          <a:prstGeom prst="rect">
                            <a:avLst/>
                          </a:prstGeom>
                          <a:solidFill>
                            <a:schemeClr val="tx2">
                              <a:lumMod val="60000"/>
                              <a:lumOff val="4000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5" o:spid="_x0000_s1026" style="position:absolute;margin-left:6pt;margin-top:-8.2pt;width:528.8pt;height:58.95pt;z-index:-251652096" coordorigin="630,645" coordsize="10860,13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KbP5WwMAAFwKAAAOAAAAZHJzL2Uyb0RvYy54bWzsVlFv2zYQfi/Q/0Dw3ZHkyLIlRCnapA4K&#10;ZFuxbj+AliiJLUWqJB05G/bfdzxKbuIWbdEW28OWB4XHOx7vvrvvzItnh16SO26s0KqkyVlMCVeV&#10;roVqS/r7b9vFhhLrmKqZ1IqX9J5b+uzy6ZOLcSj4Unda1twQcKJsMQ4l7ZwbiiiyVcd7Zs/0wBUo&#10;G2165kA0bVQbNoL3XkbLOM6iUZt6MLri1sLudVDSS/TfNLxyvzSN5Y7IkkJsDr8Gvzv/jS4vWNEa&#10;NnSimsJg3xBFz4SCS4+urpljZG/ER656URltdePOKt1HumlExTEHyCaJT7K5MXo/YC5tMbbDESaA&#10;9gSnb3Zb/Xz32hBRQ+3WlCjWQ43wWrLy2IxDW4DJjRneDK9NSBCWt7p6Z0Edneq93AZjsht/0jW4&#10;Y3unEZtDY3rvArImByzB/bEE/OBIBZvZOlmtM6hUBbp1uskyjIMVVQeF9Meyc9CCMkuPmpfT4STe&#10;zEeT8xjVESvCtRjqFJrPC9rNfkDUfh+ibzo2cCyU9XDNiELvB0SfAwRoQ84Dqmg2Q2oDnkTpq46p&#10;lj83Ro8dZzVElXh7iP3BAS9YqMYXAf4IqRnkz+HEisFYd8N1T/yipNCDqv4ViIQ1ZHe31mEf1FNu&#10;rH5LSdNLoM0dkyRNknSDQbNiMoYazD79SaulqLdCShQ80fmVNAQOl9QdlniN3PfQPGEvi+HPe2QF&#10;bPsuQNN03gb3OC68F8Dq5AKp/EGl/YUeSnCCO4DFlIlHBan6Z54s0/jFMl9ss816kW7T1SJfx5tF&#10;nOQv8ixO8/R6+5ePL0mLTtQ1V7dC8XlsJOnXNdE0wALhcXCQsaT5arnC1B/DY9rdERyfcEDiNEms&#10;ESLk2+alqnHtmJBhHT2OGGGAtOf/CAQ2me+rwI6dru+hx4yGFgDCwYiHRafNH5SMMC5Lat/vmeGU&#10;yFcK+jRP0tTPVxTS1XoJgnmo2T3UMFWBKyg3JWF55cJM3g9GtB3clCAWSnvmNML5yvm+D1FNAhD4&#10;n2JyPjPZEwE4KjlJ/wUmJ8t8YsInqJzB7AsdPg/amXUzkx+ROJjOJsjF/4npXxY/kpi9cPC8kaIv&#10;6ebIXlb851iKv77whMGJMz23/BvpoYys/vAovPwbAAD//wMAUEsDBBQABgAIAAAAIQA37M4E4AAA&#10;AAsBAAAPAAAAZHJzL2Rvd25yZXYueG1sTI9BS8NAEIXvgv9hGcFbu9lqg8ZsSinqqQi2QultmkyT&#10;0OxsyG6T9N+7OeltHvN473vpajSN6KlztWUNah6BIM5tUXOp4Wf/MXsB4TxygY1l0nAjB6vs/i7F&#10;pLADf1O/86UIIewS1FB53yZSurwig25uW+LwO9vOoA+yK2XR4RDCTSMXURRLgzWHhgpb2lSUX3ZX&#10;o+FzwGH9pN777eW8uR33y6/DVpHWjw/j+g2Ep9H/mWHCD+iQBaaTvXLhRBP0IkzxGmYqfgYxGaL4&#10;NQZxmi61BJml8v+G7BcAAP//AwBQSwECLQAUAAYACAAAACEAtoM4kv4AAADhAQAAEwAAAAAAAAAA&#10;AAAAAAAAAAAAW0NvbnRlbnRfVHlwZXNdLnhtbFBLAQItABQABgAIAAAAIQA4/SH/1gAAAJQBAAAL&#10;AAAAAAAAAAAAAAAAAC8BAABfcmVscy8ucmVsc1BLAQItABQABgAIAAAAIQAWKbP5WwMAAFwKAAAO&#10;AAAAAAAAAAAAAAAAAC4CAABkcnMvZTJvRG9jLnhtbFBLAQItABQABgAIAAAAIQA37M4E4AAAAAsB&#10;AAAPAAAAAAAAAAAAAAAAALUFAABkcnMvZG93bnJldi54bWxQSwUGAAAAAAQABADzAAAAwgYAAAAA&#10;">
                <v:roundrect id="AutoShape 3" o:spid="_x0000_s1027" style="position:absolute;left:630;top:645;width:10860;height:1305;visibility:visible;mso-wrap-style:square;v-text-anchor:top" arcsize="26966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n/h8QA&#10;AADbAAAADwAAAGRycy9kb3ducmV2LnhtbESPS2vDMBCE74H+B7GFXEIjJ4cQ3MihFEpMoYc8oO1t&#10;a60f1FoZSU2cf989BHLbZWZnvt1sR9erM4XYeTawmGegiCtvO24MnI5vT2tQMSFb7D2TgStF2BYP&#10;kw3m1l94T+dDapSEcMzRQJvSkGsdq5YcxrkfiEWrfXCYZA2NtgEvEu56vcyylXbYsTS0ONBrS9Xv&#10;4c8Z+Gk+ybmvWfn+vfugK7IOZaiNmT6OL8+gEo3pbr5dl1bwBVZ+kQF08Q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p/4fEAAAA2wAAAA8AAAAAAAAAAAAAAAAAmAIAAGRycy9k&#10;b3ducmV2LnhtbFBLBQYAAAAABAAEAPUAAACJAwAAAAA=&#10;" fillcolor="#548dd4 [1951]" stroked="f"/>
                <v:rect id="Rectangle 4" o:spid="_x0000_s1028" style="position:absolute;left:630;top:1290;width:10860;height:6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a3Qs74A&#10;AADbAAAADwAAAGRycy9kb3ducmV2LnhtbERPTYvCMBC9C/sfwix4s+m6IG7XKLIiW7xZxfPQjG1p&#10;MylJ1PrvjSB4m8f7nMVqMJ24kvONZQVfSQqCuLS64UrB8bCdzEH4gKyxs0wK7uRhtfwYLTDT9sZ7&#10;uhahEjGEfYYK6hD6TEpf1mTQJ7YnjtzZOoMhQldJ7fAWw00np2k6kwYbjg019vRXU9kWF6OgPe1p&#10;5zB8F5v/nKsc09mpPSo1/hzWvyACDeEtfrlzHef/wPOXeIBcPg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CGt0LO+AAAA2wAAAA8AAAAAAAAAAAAAAAAAmAIAAGRycy9kb3ducmV2&#10;LnhtbFBLBQYAAAAABAAEAPUAAACDAwAAAAA=&#10;" fillcolor="#548dd4 [1951]" stroked="f"/>
              </v:group>
            </w:pict>
          </mc:Fallback>
        </mc:AlternateContent>
      </w:r>
      <w:r>
        <w:rPr>
          <w:b/>
          <w:noProof/>
          <w:color w:val="FFFFFF" w:themeColor="background1"/>
          <w:sz w:val="28"/>
          <w:szCs w:val="28"/>
          <w:lang w:val="en-CA" w:eastAsia="en-CA" w:bidi="ar-SA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5982970</wp:posOffset>
                </wp:positionH>
                <wp:positionV relativeFrom="paragraph">
                  <wp:posOffset>322580</wp:posOffset>
                </wp:positionV>
                <wp:extent cx="635" cy="230505"/>
                <wp:effectExtent l="10795" t="17780" r="17145" b="18415"/>
                <wp:wrapNone/>
                <wp:docPr id="16" name="AutoShap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30505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18" o:spid="_x0000_s1026" type="#_x0000_t32" style="position:absolute;margin-left:471.1pt;margin-top:25.4pt;width:.05pt;height:18.1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QfeDOAIAAHYEAAAOAAAAZHJzL2Uyb0RvYy54bWysVMGO2jAQvVfqP1i5s0kgUIgIq1UCvWy7&#10;SLv9AGM7iVXHtmxDQFX/vWMHoqW9VFU5mPF45s288XPWj+dOoBMzlitZROlDEiEmiaJcNkX07W03&#10;WUbIOiwpFkqyIrowGz1uPn5Y9zpnU9UqQZlBACJt3usiap3TeRxb0rIO2welmYTDWpkOO9iaJqYG&#10;94DeiXiaJIu4V4ZqowizFrzVcBhtAn5dM+Je6toyh0QRQW8urCasB7/GmzXOG4N1y8m1DfwPXXSY&#10;Syg6QlXYYXQ0/A+ojhOjrKrdA1FdrOqaExY4AJs0+Y3Na4s1C1xgOFaPY7L/D5Z8Pe0N4hTubhEh&#10;iTu4o6ejU6E0Spd+QL22OcSVcm88RXKWr/pZke8WSVW2WDYsRL9dNCSnPiO+S/Ebq6HMof+iKMRg&#10;KBCmda5N5yFhDugcLuUyXgo7O0TAuZjNI0TAP50l82Qe4HF+y9TGus9MdcgbRWSdwbxpXamkhLtX&#10;Jg118OnZOt8Xzm8JvqxUOy5EkICQqIfmV1AiZFglOPWnPi6okZXCoBMGHR2aAVUcO+Az+NLE/wY5&#10;gR9EN/iDC8qOEKGJO3SjjpKGJlqG6fZqO8zFYEO2kL4NmAjQuFqDun6sktV2uV1mk2y62E6ypKom&#10;T7symyx26ad5NavKskp/ekZplrecUiY9qZvS0+zvlHR9c4NGR62P44vv0QNFaPb2H5oOkvAqGPR0&#10;UPSyNzepgLhD8PUh+tfzfg/2+8/F5hcAAAD//wMAUEsDBBQABgAIAAAAIQD0JNhq3wAAAAkBAAAP&#10;AAAAZHJzL2Rvd25yZXYueG1sTI/BToNAEIbvJr7DZky82QVsa0WGRk1MTA+NrT30uMAIRHaWsNtC&#10;397xpMeZ+fLP92fryXbqTINvHSPEswgUcemqlmuEw+fb3QqUD4Yr0zkmhAt5WOfXV5lJKzfyjs77&#10;UCsJYZ8ahCaEPtXalw1Z42euJ5bblxusCTIOta4GM0q47XQSRUttTcvyoTE9vTZUfu9PFmH3Urx7&#10;Ey+O47xsw2X7sbH1coN4ezM9P4EKNIU/GH71RR1ycSrciSuvOoTHeZIIirCIpIIAsrgHVSCsHmLQ&#10;eab/N8h/AAAA//8DAFBLAQItABQABgAIAAAAIQC2gziS/gAAAOEBAAATAAAAAAAAAAAAAAAAAAAA&#10;AABbQ29udGVudF9UeXBlc10ueG1sUEsBAi0AFAAGAAgAAAAhADj9If/WAAAAlAEAAAsAAAAAAAAA&#10;AAAAAAAALwEAAF9yZWxzLy5yZWxzUEsBAi0AFAAGAAgAAAAhAHJB94M4AgAAdgQAAA4AAAAAAAAA&#10;AAAAAAAALgIAAGRycy9lMm9Eb2MueG1sUEsBAi0AFAAGAAgAAAAhAPQk2GrfAAAACQEAAA8AAAAA&#10;AAAAAAAAAAAAkgQAAGRycy9kb3ducmV2LnhtbFBLBQYAAAAABAAEAPMAAACeBQAAAAA=&#10;" strokecolor="white [3212]" strokeweight="1.5pt"/>
            </w:pict>
          </mc:Fallback>
        </mc:AlternateContent>
      </w:r>
      <w:r>
        <w:rPr>
          <w:b/>
          <w:noProof/>
          <w:color w:val="FFFFFF" w:themeColor="background1"/>
          <w:sz w:val="28"/>
          <w:szCs w:val="28"/>
          <w:lang w:val="en-CA" w:eastAsia="en-CA" w:bidi="ar-SA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5294630</wp:posOffset>
                </wp:positionH>
                <wp:positionV relativeFrom="paragraph">
                  <wp:posOffset>322580</wp:posOffset>
                </wp:positionV>
                <wp:extent cx="635" cy="230505"/>
                <wp:effectExtent l="17780" t="17780" r="10160" b="18415"/>
                <wp:wrapNone/>
                <wp:docPr id="15" name="AutoShap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30505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9" o:spid="_x0000_s1026" type="#_x0000_t32" style="position:absolute;margin-left:416.9pt;margin-top:25.4pt;width:.05pt;height:18.1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CqHQNwIAAHYEAAAOAAAAZHJzL2Uyb0RvYy54bWysVMGO2jAQvVfqP1i5s0kgUIgIq1UCvWy7&#10;SLv9AGM7iVXHtmxDQFX/vWMHoqW9VFU5mPF45s2b8XPWj+dOoBMzlitZROlDEiEmiaJcNkX07W03&#10;WUbIOiwpFkqyIrowGz1uPn5Y9zpnU9UqQZlBACJt3usiap3TeRxb0rIO2welmYTDWpkOO9iaJqYG&#10;94DeiXiaJIu4V4ZqowizFrzVcBhtAn5dM+Je6toyh0QRATcXVhPWg1/jzRrnjcG65eRKA/8Diw5z&#10;CUVHqAo7jI6G/wHVcWKUVbV7IKqLVV1zwkIP0E2a/NbNa4s1C73AcKwex2T/Hyz5etobxCnc3TxC&#10;EndwR09Hp0JplK78gHptc4gr5d74FslZvupnRb5bJFXZYtmwEP120ZCc+oz4LsVvrIYyh/6LohCD&#10;oUCY1rk2nYeEOaBzuJTLeCns7BAB52IGxAj4p7NknswDPM5vmdpY95mpDnmjiKwzmDetK5WUcPfK&#10;pKEOPj1b53nh/Jbgy0q140IECQiJeiC/ghIhwyrBqT/1cUGNrBQGnTDo6NAMqOLYQT+DL038b5AT&#10;+EF0gz+4oOwIEUjcoRt1lDSQaBmm26vtMBeDDdlCehowEWjjag3q+rFKVtvldplNsuliO8mSqpo8&#10;7cpsstiln+bVrCrLKv3pO0qzvOWUMumbuik9zf5OSdc3N2h01Po4vvgePbQIZG//gXSQhFfBoKeD&#10;ope9uUkFxB2Crw/Rv573e7Dffy42vwAAAP//AwBQSwMEFAAGAAgAAAAhAFCBcwreAAAACQEAAA8A&#10;AABkcnMvZG93bnJldi54bWxMj81OwzAQhO9IvIO1SNyoE0pLG+JUgISEekC0cOhxEy9JRLyOYrdJ&#10;357lBKf9G818m28m16kTDaH1bCCdJaCIK29brg18frzcrECFiGyx80wGzhRgU1xe5JhZP/KOTvtY&#10;KzHhkKGBJsY+0zpUDTkMM98Ty+3LDw6jjEOt7YCjmLtO3ybJUjtsWRIa7Om5oep7f3QGdk/la8B0&#10;cRjvqjae3963rl5ujbm+mh4fQEWa4p8YfvEFHQphKv2RbVCdgdV8LujRwCKRKgJZrEGV0tynoItc&#10;//+g+AEAAP//AwBQSwECLQAUAAYACAAAACEAtoM4kv4AAADhAQAAEwAAAAAAAAAAAAAAAAAAAAAA&#10;W0NvbnRlbnRfVHlwZXNdLnhtbFBLAQItABQABgAIAAAAIQA4/SH/1gAAAJQBAAALAAAAAAAAAAAA&#10;AAAAAC8BAABfcmVscy8ucmVsc1BLAQItABQABgAIAAAAIQAnCqHQNwIAAHYEAAAOAAAAAAAAAAAA&#10;AAAAAC4CAABkcnMvZTJvRG9jLnhtbFBLAQItABQABgAIAAAAIQBQgXMK3gAAAAkBAAAPAAAAAAAA&#10;AAAAAAAAAJEEAABkcnMvZG93bnJldi54bWxQSwUGAAAAAAQABADzAAAAnAUAAAAA&#10;" strokecolor="white [3212]" strokeweight="1.5pt"/>
            </w:pict>
          </mc:Fallback>
        </mc:AlternateContent>
      </w:r>
      <w:r>
        <w:rPr>
          <w:b/>
          <w:noProof/>
          <w:color w:val="FFFFFF" w:themeColor="background1"/>
          <w:sz w:val="28"/>
          <w:szCs w:val="28"/>
          <w:lang w:val="en-CA" w:eastAsia="en-CA" w:bidi="ar-SA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4570095</wp:posOffset>
                </wp:positionH>
                <wp:positionV relativeFrom="paragraph">
                  <wp:posOffset>278765</wp:posOffset>
                </wp:positionV>
                <wp:extent cx="2127885" cy="308610"/>
                <wp:effectExtent l="0" t="2540" r="0" b="0"/>
                <wp:wrapNone/>
                <wp:docPr id="14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27885" cy="3086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04308" w:rsidRPr="008D5830" w:rsidRDefault="00004308">
                            <w:pPr>
                              <w:rPr>
                                <w:b/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  <w:r w:rsidRPr="008D5830">
                              <w:rPr>
                                <w:b/>
                                <w:color w:val="FFFFFF" w:themeColor="background1"/>
                                <w:sz w:val="28"/>
                                <w:szCs w:val="28"/>
                              </w:rPr>
                              <w:t>prepare</w:t>
                            </w:r>
                            <w:r>
                              <w:rPr>
                                <w:b/>
                                <w:color w:val="FFFFFF" w:themeColor="background1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8D5830">
                              <w:rPr>
                                <w:b/>
                                <w:color w:val="FFFFFF" w:themeColor="background1"/>
                                <w:sz w:val="28"/>
                                <w:szCs w:val="28"/>
                              </w:rPr>
                              <w:t xml:space="preserve">  practice  work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2" o:spid="_x0000_s1026" type="#_x0000_t202" style="position:absolute;left:0;text-align:left;margin-left:359.85pt;margin-top:21.95pt;width:167.55pt;height:24.3pt;z-index:25166950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zvTCtgIAALsFAAAOAAAAZHJzL2Uyb0RvYy54bWysVNtunDAQfa/Uf7D8TrjUuwsobJQsS1Up&#10;vUhJP8ALZrEKNrW9C2nVf+/Y7C3JS9WWB2R7xmcu53iub8auRXumNJciw+FVgBETpay42Gb462Ph&#10;xRhpQ0VFWylYhp+YxjfLt2+uhz5lkWxkWzGFAETodOgz3BjTp76vy4Z1VF/Jngkw1lJ11MBWbf1K&#10;0QHQu9aPgmDuD1JVvZIl0xpO88mIlw6/rllpPte1Zga1GYbcjPsr99/Yv7+8pulW0b7h5SEN+hdZ&#10;dJQLCHqCyqmhaKf4K6iOl0pqWZurUna+rGteMlcDVBMGL6p5aGjPXC3QHN2f2qT/H2z5af9FIV4B&#10;dwQjQTvg6JGNBt3JEYWR7c/Q6xTcHnpwNCOcg6+rVff3svymkZCrhootu1VKDg2jFeQX2pv+xdUJ&#10;R1uQzfBRVhCH7ox0QGOtOts8aAcCdODp6cSNzaWEwyiMFnE8w6gE27sgnoeOPJ+mx9u90uY9kx2y&#10;iwwr4N6h0/29NjYbmh5dbDAhC962jv9WPDsAx+kEYsNVa7NZODp/JkGyjtcx8Ug0X3skyHPvtlgR&#10;b16Ei1n+Ll+t8vCXjRuStOFVxYQNc5RWSP6MuoPIJ1GcxKVlyysLZ1PSartZtQrtKUi7cJ/rOVjO&#10;bv7zNFwToJYXJYURCe6ixCvm8cIjBZl5ySKIvSBM7pJ5QBKSF89LuueC/XtJaMhwMotmk5jOSb+o&#10;LXDf69po2nEDw6PlXYbjkxNNrQTXonLUGsrbaX3RCpv+uRVA95FoJ1ir0UmtZtyMgGJVvJHVE0hX&#10;SVAW6BMmHiwaqX5gNMD0yLD+vqOKYdR+ECD/JCTEjhu3IbNFBBt1adlcWqgoASrDBqNpuTLTiNr1&#10;im8biHR8cLfwZAru1HzO6vDQYEK4og7TzI6gy73zOs/c5W8AAAD//wMAUEsDBBQABgAIAAAAIQDL&#10;4s733wAAAAoBAAAPAAAAZHJzL2Rvd25yZXYueG1sTI/BTsMwEETvSPyDtUjcqN3QEpLGqSrUliNQ&#10;op7deEki4rUVu2n4e9wTHFf7NPOmWE+mZyMOvrMkYT4TwJBqqztqJFSfu4dnYD4o0qq3hBJ+0MO6&#10;vL0pVK7thT5wPISGxRDyuZLQhuByzn3dolF+Zh1S/H3ZwagQz6HhelCXGG56ngjxxI3qKDa0yuFL&#10;i/X34WwkuOD26evw9r7Z7kZRHfdV0jVbKe/vps0KWMAp/MFw1Y/qUEankz2T9qyXkM6zNKISFo8Z&#10;sCsglos45iQhS5bAy4L/n1D+AgAA//8DAFBLAQItABQABgAIAAAAIQC2gziS/gAAAOEBAAATAAAA&#10;AAAAAAAAAAAAAAAAAABbQ29udGVudF9UeXBlc10ueG1sUEsBAi0AFAAGAAgAAAAhADj9If/WAAAA&#10;lAEAAAsAAAAAAAAAAAAAAAAALwEAAF9yZWxzLy5yZWxzUEsBAi0AFAAGAAgAAAAhAG3O9MK2AgAA&#10;uwUAAA4AAAAAAAAAAAAAAAAALgIAAGRycy9lMm9Eb2MueG1sUEsBAi0AFAAGAAgAAAAhAMvizvff&#10;AAAACgEAAA8AAAAAAAAAAAAAAAAAEAUAAGRycy9kb3ducmV2LnhtbFBLBQYAAAAABAAEAPMAAAAc&#10;BgAAAAA=&#10;" filled="f" stroked="f">
                <v:textbox style="mso-fit-shape-to-text:t">
                  <w:txbxContent>
                    <w:p w:rsidR="00004308" w:rsidRPr="008D5830" w:rsidRDefault="00004308">
                      <w:pPr>
                        <w:rPr>
                          <w:b/>
                          <w:color w:val="FFFFFF" w:themeColor="background1"/>
                          <w:sz w:val="28"/>
                          <w:szCs w:val="28"/>
                        </w:rPr>
                      </w:pPr>
                      <w:r w:rsidRPr="008D5830">
                        <w:rPr>
                          <w:b/>
                          <w:color w:val="FFFFFF" w:themeColor="background1"/>
                          <w:sz w:val="28"/>
                          <w:szCs w:val="28"/>
                        </w:rPr>
                        <w:t>prepare</w:t>
                      </w:r>
                      <w:r>
                        <w:rPr>
                          <w:b/>
                          <w:color w:val="FFFFFF" w:themeColor="background1"/>
                          <w:sz w:val="28"/>
                          <w:szCs w:val="28"/>
                        </w:rPr>
                        <w:t xml:space="preserve"> </w:t>
                      </w:r>
                      <w:r w:rsidRPr="008D5830">
                        <w:rPr>
                          <w:b/>
                          <w:color w:val="FFFFFF" w:themeColor="background1"/>
                          <w:sz w:val="28"/>
                          <w:szCs w:val="28"/>
                        </w:rPr>
                        <w:t xml:space="preserve">  practice  work</w:t>
                      </w:r>
                    </w:p>
                  </w:txbxContent>
                </v:textbox>
              </v:shape>
            </w:pict>
          </mc:Fallback>
        </mc:AlternateContent>
      </w:r>
      <w:r w:rsidR="002A708D" w:rsidRPr="008D5830">
        <w:rPr>
          <w:b/>
          <w:color w:val="FFFFFF" w:themeColor="background1"/>
          <w:sz w:val="40"/>
          <w:szCs w:val="40"/>
        </w:rPr>
        <w:t>WORK</w:t>
      </w:r>
      <w:r w:rsidR="001856BD" w:rsidRPr="008D5830">
        <w:rPr>
          <w:b/>
          <w:color w:val="FFFFFF" w:themeColor="background1"/>
          <w:sz w:val="40"/>
          <w:szCs w:val="40"/>
        </w:rPr>
        <w:t>PLACE</w:t>
      </w:r>
      <w:r w:rsidR="002A708D" w:rsidRPr="008D5830">
        <w:rPr>
          <w:b/>
          <w:color w:val="FFFFFF" w:themeColor="background1"/>
          <w:sz w:val="40"/>
          <w:szCs w:val="40"/>
        </w:rPr>
        <w:t xml:space="preserve"> READINESS/</w:t>
      </w:r>
      <w:r w:rsidR="00715CA1" w:rsidRPr="008D5830">
        <w:rPr>
          <w:b/>
          <w:color w:val="FFFFFF" w:themeColor="background1"/>
          <w:sz w:val="40"/>
          <w:szCs w:val="40"/>
        </w:rPr>
        <w:t xml:space="preserve"> </w:t>
      </w:r>
      <w:r w:rsidR="002A708D" w:rsidRPr="008D5830">
        <w:rPr>
          <w:b/>
          <w:color w:val="FFFFFF" w:themeColor="background1"/>
          <w:sz w:val="40"/>
          <w:szCs w:val="40"/>
        </w:rPr>
        <w:t>PRACTICUM</w:t>
      </w:r>
    </w:p>
    <w:p w:rsidR="002A708D" w:rsidRPr="00936641" w:rsidRDefault="006D5700" w:rsidP="008D5830">
      <w:pPr>
        <w:ind w:left="284"/>
        <w:rPr>
          <w:b/>
          <w:color w:val="FFFFFF" w:themeColor="background1"/>
          <w:sz w:val="28"/>
          <w:szCs w:val="28"/>
        </w:rPr>
      </w:pPr>
      <w:r>
        <w:rPr>
          <w:noProof/>
          <w:lang w:val="en-CA" w:eastAsia="en-CA" w:bidi="ar-SA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5295265</wp:posOffset>
                </wp:positionH>
                <wp:positionV relativeFrom="paragraph">
                  <wp:posOffset>12700</wp:posOffset>
                </wp:positionV>
                <wp:extent cx="635" cy="230505"/>
                <wp:effectExtent l="18415" t="12700" r="9525" b="13970"/>
                <wp:wrapNone/>
                <wp:docPr id="13" name="AutoShap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30505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6" o:spid="_x0000_s1026" type="#_x0000_t32" style="position:absolute;margin-left:416.95pt;margin-top:1pt;width:.05pt;height:18.1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IdjrOAIAAHYEAAAOAAAAZHJzL2Uyb0RvYy54bWysVMGO2jAQvVfqP1i5s0kgUIgIq1UCvWy7&#10;SLv9AGM7iVXHtmxDQFX/vWMHoqW9VFU5mPF45s288XPWj+dOoBMzlitZROlDEiEmiaJcNkX07W03&#10;WUbIOiwpFkqyIrowGz1uPn5Y9zpnU9UqQZlBACJt3usiap3TeRxb0rIO2welmYTDWpkOO9iaJqYG&#10;94DeiXiaJIu4V4ZqowizFrzVcBhtAn5dM+Je6toyh0QRQW8urCasB7/GmzXOG4N1y8m1DfwPXXSY&#10;Syg6QlXYYXQ0/A+ojhOjrKrdA1FdrOqaExY4AJs0+Y3Na4s1C1xgOFaPY7L/D5Z8Pe0N4hTubhYh&#10;iTu4o6ejU6E0Shd+QL22OcSVcm88RXKWr/pZke8WSVW2WDYsRL9dNCSnPiO+S/Ebq6HMof+iKMRg&#10;KBCmda5N5yFhDugcLuUyXgo7O0TAuZjNI0TAP50l82Qe4HF+y9TGus9MdcgbRWSdwbxpXamkhLtX&#10;Jg118OnZOt8Xzm8JvqxUOy5EkICQqIfmV1AiZFglOPWnPi6okZXCoBMGHR2aAVUcO+Az+NLE/wY5&#10;gR9EN/iDC8qOEKGJO3SjjpKGJlqG6fZqO8zFYEO2kL4NmAjQuFqDun6sktV2uV1mk2y62E6ypKom&#10;T7symyx26ad5NavKskp/ekZplrecUiY9qZvS0+zvlHR9c4NGR62P44vv0QNFaPb2H5oOkvAqGPR0&#10;UPSyNzepgLhD8PUh+tfzfg/2+8/F5hcAAAD//wMAUEsDBBQABgAIAAAAIQBIvNGh3gAAAAgBAAAP&#10;AAAAZHJzL2Rvd25yZXYueG1sTI9BS8NAEIXvgv9hGcGb3bSpJcZsigqC9CC2evA4yY5JMDsbstsm&#10;/feOJ73N4z3efK/Yzq5XJxpD59nAcpGAIq697bgx8PH+fJOBChHZYu+ZDJwpwLa8vCgwt37iPZ0O&#10;sVFSwiFHA22MQ651qFtyGBZ+IBbvy48Oo8ix0XbEScpdr1dJstEOO5YPLQ701FL9fTg6A/vH6iXg&#10;8vZzWtddPL++7Vyz2RlzfTU/3IOKNMe/MPziCzqUwlT5I9ugegNZmt5J1MBKJomfpWs5KgNploIu&#10;C/1/QPkDAAD//wMAUEsBAi0AFAAGAAgAAAAhALaDOJL+AAAA4QEAABMAAAAAAAAAAAAAAAAAAAAA&#10;AFtDb250ZW50X1R5cGVzXS54bWxQSwECLQAUAAYACAAAACEAOP0h/9YAAACUAQAACwAAAAAAAAAA&#10;AAAAAAAvAQAAX3JlbHMvLnJlbHNQSwECLQAUAAYACAAAACEAkiHY6zgCAAB2BAAADgAAAAAAAAAA&#10;AAAAAAAuAgAAZHJzL2Uyb0RvYy54bWxQSwECLQAUAAYACAAAACEASLzRod4AAAAIAQAADwAAAAAA&#10;AAAAAAAAAACSBAAAZHJzL2Rvd25yZXYueG1sUEsFBgAAAAAEAAQA8wAAAJ0FAAAAAA==&#10;" strokecolor="white [3212]" strokeweight="1.5pt"/>
            </w:pict>
          </mc:Fallback>
        </mc:AlternateContent>
      </w:r>
      <w:r>
        <w:rPr>
          <w:b/>
          <w:noProof/>
          <w:color w:val="FFFFFF" w:themeColor="background1"/>
          <w:sz w:val="28"/>
          <w:szCs w:val="28"/>
          <w:lang w:val="en-CA" w:eastAsia="en-CA" w:bidi="ar-SA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5983605</wp:posOffset>
                </wp:positionH>
                <wp:positionV relativeFrom="paragraph">
                  <wp:posOffset>12700</wp:posOffset>
                </wp:positionV>
                <wp:extent cx="635" cy="230505"/>
                <wp:effectExtent l="11430" t="12700" r="16510" b="13970"/>
                <wp:wrapNone/>
                <wp:docPr id="12" name="AutoShap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30505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4" o:spid="_x0000_s1026" type="#_x0000_t32" style="position:absolute;margin-left:471.15pt;margin-top:1pt;width:.05pt;height:18.1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NUZyNwIAAHYEAAAOAAAAZHJzL2Uyb0RvYy54bWysVMGO2jAQvVfqP1i5s0kgUIgIq1UCvWy7&#10;SLv9AGM7iVXHtmxDQFX/vWMHoqW9VFU5mPF45s288XPWj+dOoBMzlitZROlDEiEmiaJcNkX07W03&#10;WUbIOiwpFkqyIrowGz1uPn5Y9zpnU9UqQZlBACJt3usiap3TeRxb0rIO2welmYTDWpkOO9iaJqYG&#10;94DeiXiaJIu4V4ZqowizFrzVcBhtAn5dM+Je6toyh0QRQW8urCasB7/GmzXOG4N1y8m1DfwPXXSY&#10;Syg6QlXYYXQ0/A+ojhOjrKrdA1FdrOqaExY4AJs0+Y3Na4s1C1xgOFaPY7L/D5Z8Pe0N4hTubhoh&#10;iTu4o6ejU6E0SjM/oF7bHOJKuTeeIjnLV/2syHeLpCpbLBsWot8uGpJTnxHfpfiN1VDm0H9RFGIw&#10;FAjTOtem85AwB3QOl3IZL4WdHSLgXMzmESLgn86SeTIP8Di/ZWpj3WemOuSNIrLOYN60rlRSwt0r&#10;k4Y6+PRsne8L57cEX1aqHRciSEBI1EPzKygRMqwSnPpTHxfUyEph0AmDjg7NgCqOHfAZfGnif4Oc&#10;wA+iG/zBBWVHiNDEHbpRR0lDEy3DdHu1HeZisCFbSN8GTARoXK1BXT9WyWq73C6zSTZdbCdZUlWT&#10;p12ZTRa79NO8mlVlWaU/PaM0y1tOKZOe1E3pafZ3Srq+uUGjo9bH8cX36IEiNHv7D00HSXgVDHo6&#10;KHrZm5tUQNwh+PoQ/et5vwf7/edi8wsAAP//AwBQSwMEFAAGAAgAAAAhAIwV4FndAAAACAEAAA8A&#10;AABkcnMvZG93bnJldi54bWxMj0FPg0AUhO8m/ofNM/FmlwI2FVkaNTExPTS2evD4gCcQ2beE3Rb6&#10;73096XEyk5lv8s1se3Wi0XeODSwXESjiytUdNwY+P17v1qB8QK6xd0wGzuRhU1xf5ZjVbuI9nQ6h&#10;UVLCPkMDbQhDprWvWrLoF24gFu/bjRaDyLHR9YiTlNtex1G00hY7loUWB3ppqfo5HK2B/XP55nF5&#10;/zWlVRfOu/etbVZbY25v5qdHUIHm8BeGC76gQyFMpTty7VVv4CGNE4kaiOWS+KJTUKWBZJ2ALnL9&#10;/0DxCwAA//8DAFBLAQItABQABgAIAAAAIQC2gziS/gAAAOEBAAATAAAAAAAAAAAAAAAAAAAAAABb&#10;Q29udGVudF9UeXBlc10ueG1sUEsBAi0AFAAGAAgAAAAhADj9If/WAAAAlAEAAAsAAAAAAAAAAAAA&#10;AAAALwEAAF9yZWxzLy5yZWxzUEsBAi0AFAAGAAgAAAAhAMw1RnI3AgAAdgQAAA4AAAAAAAAAAAAA&#10;AAAALgIAAGRycy9lMm9Eb2MueG1sUEsBAi0AFAAGAAgAAAAhAIwV4FndAAAACAEAAA8AAAAAAAAA&#10;AAAAAAAAkQQAAGRycy9kb3ducmV2LnhtbFBLBQYAAAAABAAEAPMAAACbBQAAAAA=&#10;" strokecolor="white [3212]" strokeweight="1.5pt"/>
            </w:pict>
          </mc:Fallback>
        </mc:AlternateContent>
      </w:r>
    </w:p>
    <w:p w:rsidR="00FD2114" w:rsidRPr="00195772" w:rsidRDefault="00FD2114" w:rsidP="00936641">
      <w:pPr>
        <w:rPr>
          <w:b/>
          <w:color w:val="E36C0A" w:themeColor="accent6" w:themeShade="BF"/>
          <w:sz w:val="20"/>
          <w:szCs w:val="20"/>
        </w:rPr>
      </w:pPr>
    </w:p>
    <w:p w:rsidR="00FD45D1" w:rsidRPr="00BD7E0F" w:rsidRDefault="004A23C9" w:rsidP="009A1332">
      <w:pPr>
        <w:spacing w:before="120"/>
        <w:ind w:left="284"/>
        <w:rPr>
          <w:b/>
          <w:color w:val="57A13D"/>
          <w:sz w:val="32"/>
          <w:szCs w:val="32"/>
        </w:rPr>
      </w:pPr>
      <w:r>
        <w:rPr>
          <w:b/>
          <w:color w:val="57A13D"/>
          <w:sz w:val="32"/>
          <w:szCs w:val="32"/>
        </w:rPr>
        <w:t xml:space="preserve">What is </w:t>
      </w:r>
      <w:r w:rsidR="002A708D" w:rsidRPr="00BD7E0F">
        <w:rPr>
          <w:b/>
          <w:color w:val="57A13D"/>
          <w:sz w:val="32"/>
          <w:szCs w:val="32"/>
        </w:rPr>
        <w:t>Work</w:t>
      </w:r>
      <w:r w:rsidR="001856BD" w:rsidRPr="00BD7E0F">
        <w:rPr>
          <w:b/>
          <w:color w:val="57A13D"/>
          <w:sz w:val="32"/>
          <w:szCs w:val="32"/>
        </w:rPr>
        <w:t>place</w:t>
      </w:r>
      <w:r w:rsidR="00715CA1" w:rsidRPr="00BD7E0F">
        <w:rPr>
          <w:b/>
          <w:color w:val="57A13D"/>
          <w:sz w:val="32"/>
          <w:szCs w:val="32"/>
        </w:rPr>
        <w:t xml:space="preserve"> Readiness/ </w:t>
      </w:r>
      <w:r w:rsidR="002A708D" w:rsidRPr="00BD7E0F">
        <w:rPr>
          <w:b/>
          <w:color w:val="57A13D"/>
          <w:sz w:val="32"/>
          <w:szCs w:val="32"/>
        </w:rPr>
        <w:t>Practicum?</w:t>
      </w:r>
    </w:p>
    <w:p w:rsidR="002A708D" w:rsidRPr="00715CA1" w:rsidRDefault="002A708D" w:rsidP="008D5830">
      <w:pPr>
        <w:ind w:left="284"/>
      </w:pPr>
      <w:r w:rsidRPr="00715CA1">
        <w:t>It is</w:t>
      </w:r>
      <w:r w:rsidR="001856BD" w:rsidRPr="00715CA1">
        <w:t xml:space="preserve"> an integral part of the Knowledge and Employability curriculum where students participate in </w:t>
      </w:r>
      <w:r w:rsidR="004A23C9">
        <w:t>Off-campus</w:t>
      </w:r>
      <w:r w:rsidR="001856BD" w:rsidRPr="00715CA1">
        <w:t xml:space="preserve"> experiential learning.</w:t>
      </w:r>
    </w:p>
    <w:p w:rsidR="00FD45D1" w:rsidRPr="00936641" w:rsidRDefault="00FD45D1" w:rsidP="008D5830">
      <w:pPr>
        <w:pStyle w:val="ListParagraph"/>
        <w:ind w:left="284"/>
      </w:pPr>
    </w:p>
    <w:p w:rsidR="00FD45D1" w:rsidRPr="00BD7E0F" w:rsidRDefault="001856BD" w:rsidP="00BD7E0F">
      <w:pPr>
        <w:ind w:left="284"/>
        <w:rPr>
          <w:b/>
          <w:color w:val="57A13D"/>
          <w:sz w:val="32"/>
          <w:szCs w:val="32"/>
        </w:rPr>
      </w:pPr>
      <w:r w:rsidRPr="00BD7E0F">
        <w:rPr>
          <w:b/>
          <w:color w:val="57A13D"/>
          <w:sz w:val="32"/>
          <w:szCs w:val="32"/>
        </w:rPr>
        <w:t>How does it work?</w:t>
      </w:r>
    </w:p>
    <w:p w:rsidR="001856BD" w:rsidRPr="00715CA1" w:rsidRDefault="001856BD" w:rsidP="008D5830">
      <w:pPr>
        <w:pStyle w:val="ListParagraph"/>
        <w:ind w:left="284"/>
      </w:pPr>
      <w:r w:rsidRPr="00715CA1">
        <w:t>Under the cooperative supervision of a teacher-coordinator and the employer’s on-site representative</w:t>
      </w:r>
      <w:r w:rsidR="00FD45D1" w:rsidRPr="00715CA1">
        <w:t>,</w:t>
      </w:r>
      <w:r w:rsidRPr="00715CA1">
        <w:t xml:space="preserve"> students may participate in</w:t>
      </w:r>
      <w:r w:rsidR="002A0CA0" w:rsidRPr="00715CA1">
        <w:t xml:space="preserve"> work experience,</w:t>
      </w:r>
      <w:r w:rsidRPr="00715CA1">
        <w:t xml:space="preserve"> job shadow, job investigation or research, workplace observation, worksite investigation or a mentorship arrangement or project.</w:t>
      </w:r>
    </w:p>
    <w:p w:rsidR="00FD45D1" w:rsidRPr="00715CA1" w:rsidRDefault="00FD45D1" w:rsidP="00936641">
      <w:pPr>
        <w:pStyle w:val="ListParagraph"/>
        <w:ind w:left="0"/>
      </w:pPr>
    </w:p>
    <w:p w:rsidR="00FD45D1" w:rsidRPr="00BD7E0F" w:rsidRDefault="00FD45D1" w:rsidP="00BD7E0F">
      <w:pPr>
        <w:ind w:left="284"/>
        <w:rPr>
          <w:b/>
          <w:color w:val="57A13D"/>
          <w:sz w:val="32"/>
          <w:szCs w:val="32"/>
        </w:rPr>
      </w:pPr>
      <w:r w:rsidRPr="00BD7E0F">
        <w:rPr>
          <w:b/>
          <w:color w:val="57A13D"/>
          <w:sz w:val="32"/>
          <w:szCs w:val="32"/>
        </w:rPr>
        <w:t>What is in it for high school students?</w:t>
      </w:r>
    </w:p>
    <w:p w:rsidR="00FD45D1" w:rsidRPr="00715CA1" w:rsidRDefault="00FD45D1" w:rsidP="001D4150">
      <w:pPr>
        <w:pStyle w:val="ListParagraph"/>
        <w:numPr>
          <w:ilvl w:val="0"/>
          <w:numId w:val="36"/>
        </w:numPr>
        <w:ind w:left="709" w:hanging="425"/>
      </w:pPr>
      <w:r w:rsidRPr="00715CA1">
        <w:t xml:space="preserve">Provides hands-on experience to help </w:t>
      </w:r>
      <w:r w:rsidR="00152FC4" w:rsidRPr="00715CA1">
        <w:t>students</w:t>
      </w:r>
      <w:r w:rsidRPr="00715CA1">
        <w:t xml:space="preserve"> relate their schooling to everyday life</w:t>
      </w:r>
      <w:r w:rsidR="00152FC4" w:rsidRPr="00715CA1">
        <w:t xml:space="preserve"> in the</w:t>
      </w:r>
      <w:r w:rsidR="00C40AEB">
        <w:t xml:space="preserve"> </w:t>
      </w:r>
      <w:r w:rsidR="00152FC4" w:rsidRPr="00715CA1">
        <w:t>workplace and community</w:t>
      </w:r>
    </w:p>
    <w:p w:rsidR="00152FC4" w:rsidRPr="00715CA1" w:rsidRDefault="00152FC4" w:rsidP="00DB233B">
      <w:pPr>
        <w:pStyle w:val="ListParagraph"/>
        <w:numPr>
          <w:ilvl w:val="0"/>
          <w:numId w:val="36"/>
        </w:numPr>
        <w:ind w:left="284" w:firstLine="0"/>
      </w:pPr>
      <w:r w:rsidRPr="00715CA1">
        <w:t>Assists students in developing and expanding their employability and work skills.</w:t>
      </w:r>
    </w:p>
    <w:p w:rsidR="00152FC4" w:rsidRPr="00715CA1" w:rsidRDefault="00152FC4" w:rsidP="009C7D00">
      <w:pPr>
        <w:pStyle w:val="ListParagraph"/>
        <w:numPr>
          <w:ilvl w:val="0"/>
          <w:numId w:val="36"/>
        </w:numPr>
        <w:ind w:left="709" w:hanging="425"/>
      </w:pPr>
      <w:r w:rsidRPr="00715CA1">
        <w:t>Provides students with an opportunity to gain knowledge and work experience in a career</w:t>
      </w:r>
      <w:r w:rsidR="00C40AEB">
        <w:t xml:space="preserve"> </w:t>
      </w:r>
      <w:r w:rsidRPr="00715CA1">
        <w:t>area of their choice</w:t>
      </w:r>
    </w:p>
    <w:p w:rsidR="00152FC4" w:rsidRPr="00715CA1" w:rsidRDefault="00152FC4" w:rsidP="00DB233B">
      <w:pPr>
        <w:pStyle w:val="ListParagraph"/>
        <w:numPr>
          <w:ilvl w:val="0"/>
          <w:numId w:val="36"/>
        </w:numPr>
        <w:ind w:left="284" w:firstLine="0"/>
      </w:pPr>
      <w:r w:rsidRPr="00715CA1">
        <w:t>Encourages students to develop safe workplace practices and procedures</w:t>
      </w:r>
    </w:p>
    <w:p w:rsidR="00152FC4" w:rsidRPr="00715CA1" w:rsidRDefault="00152FC4" w:rsidP="00936641">
      <w:pPr>
        <w:autoSpaceDE w:val="0"/>
        <w:autoSpaceDN w:val="0"/>
        <w:adjustRightInd w:val="0"/>
      </w:pPr>
    </w:p>
    <w:p w:rsidR="00152FC4" w:rsidRPr="00BD7E0F" w:rsidRDefault="00152FC4" w:rsidP="00BD7E0F">
      <w:pPr>
        <w:ind w:left="284"/>
        <w:rPr>
          <w:b/>
          <w:color w:val="57A13D"/>
          <w:sz w:val="32"/>
          <w:szCs w:val="32"/>
        </w:rPr>
      </w:pPr>
      <w:r w:rsidRPr="00BD7E0F">
        <w:rPr>
          <w:b/>
          <w:color w:val="57A13D"/>
          <w:sz w:val="32"/>
          <w:szCs w:val="32"/>
        </w:rPr>
        <w:t xml:space="preserve">What is in it for </w:t>
      </w:r>
      <w:r w:rsidR="002139D7" w:rsidRPr="00BD7E0F">
        <w:rPr>
          <w:b/>
          <w:color w:val="57A13D"/>
          <w:sz w:val="32"/>
          <w:szCs w:val="32"/>
        </w:rPr>
        <w:t>e</w:t>
      </w:r>
      <w:r w:rsidRPr="00BD7E0F">
        <w:rPr>
          <w:b/>
          <w:color w:val="57A13D"/>
          <w:sz w:val="32"/>
          <w:szCs w:val="32"/>
        </w:rPr>
        <w:t>mployers?</w:t>
      </w:r>
    </w:p>
    <w:p w:rsidR="00152FC4" w:rsidRPr="00715CA1" w:rsidRDefault="00152FC4" w:rsidP="00287806">
      <w:pPr>
        <w:pStyle w:val="ListParagraph"/>
        <w:numPr>
          <w:ilvl w:val="0"/>
          <w:numId w:val="36"/>
        </w:numPr>
        <w:ind w:left="284" w:firstLine="0"/>
      </w:pPr>
      <w:r w:rsidRPr="00715CA1">
        <w:t>Encourages cooperation between the business community and the educational system</w:t>
      </w:r>
    </w:p>
    <w:p w:rsidR="00152FC4" w:rsidRPr="00715CA1" w:rsidRDefault="00152FC4" w:rsidP="00287806">
      <w:pPr>
        <w:pStyle w:val="ListParagraph"/>
        <w:numPr>
          <w:ilvl w:val="0"/>
          <w:numId w:val="36"/>
        </w:numPr>
        <w:ind w:left="284" w:firstLine="0"/>
      </w:pPr>
      <w:r w:rsidRPr="00715CA1">
        <w:t>Provide employers with a talent pool of trained and prepared potential employees.</w:t>
      </w:r>
    </w:p>
    <w:p w:rsidR="00152FC4" w:rsidRPr="00715CA1" w:rsidRDefault="00152FC4" w:rsidP="002A2C76">
      <w:pPr>
        <w:pStyle w:val="ListParagraph"/>
        <w:ind w:left="1004"/>
      </w:pPr>
    </w:p>
    <w:p w:rsidR="00385190" w:rsidRPr="00BD7E0F" w:rsidRDefault="00C055D9" w:rsidP="00BD7E0F">
      <w:pPr>
        <w:ind w:left="284"/>
        <w:rPr>
          <w:b/>
          <w:color w:val="57A13D"/>
          <w:sz w:val="32"/>
          <w:szCs w:val="32"/>
        </w:rPr>
      </w:pPr>
      <w:r>
        <w:rPr>
          <w:b/>
          <w:noProof/>
          <w:color w:val="57A13D"/>
          <w:sz w:val="32"/>
          <w:szCs w:val="32"/>
          <w:lang w:val="en-CA" w:eastAsia="en-CA" w:bidi="ar-SA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4314190</wp:posOffset>
            </wp:positionH>
            <wp:positionV relativeFrom="paragraph">
              <wp:posOffset>140335</wp:posOffset>
            </wp:positionV>
            <wp:extent cx="2045970" cy="1607820"/>
            <wp:effectExtent l="19050" t="0" r="0" b="0"/>
            <wp:wrapSquare wrapText="bothSides"/>
            <wp:docPr id="2" name="Picture 65" descr="http://www2.stv.tv/archive/images/oilworkers-05090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5" descr="http://www2.stv.tv/archive/images/oilworkers-050907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45970" cy="16078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385190" w:rsidRPr="00BD7E0F">
        <w:rPr>
          <w:b/>
          <w:color w:val="57A13D"/>
          <w:sz w:val="32"/>
          <w:szCs w:val="32"/>
        </w:rPr>
        <w:t>What will students learn?</w:t>
      </w:r>
    </w:p>
    <w:p w:rsidR="00385190" w:rsidRPr="00715CA1" w:rsidRDefault="00FD2114" w:rsidP="009C7D00">
      <w:pPr>
        <w:pStyle w:val="ListParagraph"/>
        <w:numPr>
          <w:ilvl w:val="0"/>
          <w:numId w:val="36"/>
        </w:numPr>
        <w:ind w:left="284" w:firstLine="0"/>
      </w:pPr>
      <w:r w:rsidRPr="00715CA1">
        <w:t>Employability</w:t>
      </w:r>
      <w:r w:rsidR="00385190" w:rsidRPr="00715CA1">
        <w:t xml:space="preserve"> Competencies:</w:t>
      </w:r>
    </w:p>
    <w:p w:rsidR="0046352B" w:rsidRPr="00715CA1" w:rsidRDefault="00FD2114" w:rsidP="001B635C">
      <w:pPr>
        <w:pStyle w:val="ListParagraph"/>
        <w:numPr>
          <w:ilvl w:val="0"/>
          <w:numId w:val="39"/>
        </w:numPr>
      </w:pPr>
      <w:r w:rsidRPr="00715CA1">
        <w:t>Managing Transitions</w:t>
      </w:r>
    </w:p>
    <w:p w:rsidR="0046352B" w:rsidRPr="00715CA1" w:rsidRDefault="00FD2114" w:rsidP="001B635C">
      <w:pPr>
        <w:pStyle w:val="ListParagraph"/>
        <w:numPr>
          <w:ilvl w:val="0"/>
          <w:numId w:val="39"/>
        </w:numPr>
      </w:pPr>
      <w:r w:rsidRPr="00715CA1">
        <w:t>Personal Management</w:t>
      </w:r>
    </w:p>
    <w:p w:rsidR="0046352B" w:rsidRPr="00715CA1" w:rsidRDefault="00FD2114" w:rsidP="00F143BC">
      <w:pPr>
        <w:pStyle w:val="ListParagraph"/>
        <w:numPr>
          <w:ilvl w:val="0"/>
          <w:numId w:val="39"/>
        </w:numPr>
        <w:spacing w:after="60"/>
        <w:ind w:left="1003" w:hanging="357"/>
      </w:pPr>
      <w:r w:rsidRPr="00715CA1">
        <w:t>Working with Others</w:t>
      </w:r>
    </w:p>
    <w:p w:rsidR="0046352B" w:rsidRPr="00715CA1" w:rsidRDefault="00FD2114" w:rsidP="009C7D00">
      <w:pPr>
        <w:pStyle w:val="ListParagraph"/>
        <w:numPr>
          <w:ilvl w:val="0"/>
          <w:numId w:val="36"/>
        </w:numPr>
        <w:ind w:left="284" w:firstLine="0"/>
      </w:pPr>
      <w:r w:rsidRPr="00715CA1">
        <w:t>Occupational Competencies</w:t>
      </w:r>
    </w:p>
    <w:p w:rsidR="00FD2114" w:rsidRPr="00715CA1" w:rsidRDefault="00FD2114" w:rsidP="001B635C">
      <w:pPr>
        <w:pStyle w:val="ListParagraph"/>
        <w:numPr>
          <w:ilvl w:val="0"/>
          <w:numId w:val="39"/>
        </w:numPr>
      </w:pPr>
      <w:r w:rsidRPr="00715CA1">
        <w:t>Career Awareness</w:t>
      </w:r>
    </w:p>
    <w:p w:rsidR="00FD2114" w:rsidRPr="00715CA1" w:rsidRDefault="00FD2114" w:rsidP="001B635C">
      <w:pPr>
        <w:pStyle w:val="ListParagraph"/>
        <w:numPr>
          <w:ilvl w:val="0"/>
          <w:numId w:val="39"/>
        </w:numPr>
      </w:pPr>
      <w:r w:rsidRPr="00715CA1">
        <w:t>Job Management/Work-based Learning</w:t>
      </w:r>
    </w:p>
    <w:p w:rsidR="00FD2114" w:rsidRPr="00715CA1" w:rsidRDefault="00FD2114" w:rsidP="001B635C">
      <w:pPr>
        <w:pStyle w:val="ListParagraph"/>
        <w:numPr>
          <w:ilvl w:val="0"/>
          <w:numId w:val="39"/>
        </w:numPr>
      </w:pPr>
      <w:r w:rsidRPr="00715CA1">
        <w:t>Workplace Safety</w:t>
      </w:r>
    </w:p>
    <w:p w:rsidR="00100399" w:rsidRPr="00715CA1" w:rsidRDefault="00100399" w:rsidP="00936641"/>
    <w:p w:rsidR="001856BD" w:rsidRPr="00BD7E0F" w:rsidRDefault="00FE5AA5" w:rsidP="00BD7E0F">
      <w:pPr>
        <w:ind w:left="284"/>
        <w:rPr>
          <w:b/>
          <w:color w:val="57A13D"/>
          <w:sz w:val="32"/>
          <w:szCs w:val="32"/>
        </w:rPr>
      </w:pPr>
      <w:r w:rsidRPr="00BD7E0F">
        <w:rPr>
          <w:b/>
          <w:color w:val="57A13D"/>
          <w:sz w:val="32"/>
          <w:szCs w:val="32"/>
        </w:rPr>
        <w:t xml:space="preserve">How do students earn credits for </w:t>
      </w:r>
      <w:r w:rsidR="00715CA1" w:rsidRPr="00BD7E0F">
        <w:rPr>
          <w:b/>
          <w:color w:val="57A13D"/>
          <w:sz w:val="32"/>
          <w:szCs w:val="32"/>
        </w:rPr>
        <w:t xml:space="preserve">Workplace </w:t>
      </w:r>
      <w:r w:rsidRPr="00BD7E0F">
        <w:rPr>
          <w:b/>
          <w:color w:val="57A13D"/>
          <w:sz w:val="32"/>
          <w:szCs w:val="32"/>
        </w:rPr>
        <w:t>Readiness/Practicum?</w:t>
      </w:r>
    </w:p>
    <w:p w:rsidR="002A0CA0" w:rsidRPr="00715CA1" w:rsidRDefault="002A0CA0" w:rsidP="00287806">
      <w:pPr>
        <w:pStyle w:val="ListParagraph"/>
        <w:numPr>
          <w:ilvl w:val="0"/>
          <w:numId w:val="36"/>
        </w:numPr>
        <w:ind w:left="284" w:firstLine="0"/>
      </w:pPr>
      <w:r w:rsidRPr="00715CA1">
        <w:t>Workplace Readiness 10-4 and Workplace Practicum 20-4 an</w:t>
      </w:r>
      <w:r w:rsidR="002F3BD0">
        <w:t>d 30-4 are all 5-credit courses</w:t>
      </w:r>
    </w:p>
    <w:p w:rsidR="002A0CA0" w:rsidRPr="00715CA1" w:rsidRDefault="002A0CA0" w:rsidP="00003A73">
      <w:pPr>
        <w:pStyle w:val="ListParagraph"/>
        <w:numPr>
          <w:ilvl w:val="0"/>
          <w:numId w:val="36"/>
        </w:numPr>
        <w:ind w:left="709" w:hanging="425"/>
      </w:pPr>
      <w:r w:rsidRPr="00715CA1">
        <w:t>Credits are earned toward the requirement for a Certificate of High School Achievement or an</w:t>
      </w:r>
      <w:r w:rsidR="002F3BD0">
        <w:t xml:space="preserve"> Alberta High School Diploma</w:t>
      </w:r>
    </w:p>
    <w:p w:rsidR="002A0CA0" w:rsidRPr="00715CA1" w:rsidRDefault="002A0CA0" w:rsidP="00003A73">
      <w:pPr>
        <w:pStyle w:val="ListParagraph"/>
        <w:numPr>
          <w:ilvl w:val="0"/>
          <w:numId w:val="36"/>
        </w:numPr>
        <w:ind w:left="709" w:hanging="425"/>
      </w:pPr>
      <w:r w:rsidRPr="00715CA1">
        <w:t xml:space="preserve">Workplace </w:t>
      </w:r>
      <w:r w:rsidR="00003A73" w:rsidRPr="00715CA1">
        <w:t>Practicum’s</w:t>
      </w:r>
      <w:r w:rsidRPr="00715CA1">
        <w:t xml:space="preserve"> can be extended in time </w:t>
      </w:r>
      <w:r w:rsidR="00657F89" w:rsidRPr="00715CA1">
        <w:t>and credits by allocating Work E</w:t>
      </w:r>
      <w:r w:rsidRPr="00715CA1">
        <w:t>xperience credits (3–10) t</w:t>
      </w:r>
      <w:r w:rsidR="002F3BD0">
        <w:t>o the 5-credit practicum course</w:t>
      </w:r>
    </w:p>
    <w:p w:rsidR="00446777" w:rsidRDefault="006D5700" w:rsidP="00C366AB">
      <w:pPr>
        <w:pStyle w:val="ListParagraph"/>
        <w:numPr>
          <w:ilvl w:val="0"/>
          <w:numId w:val="36"/>
        </w:numPr>
        <w:ind w:left="709" w:hanging="425"/>
        <w:sectPr w:rsidR="00446777" w:rsidSect="00500AC0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2240" w:h="15840" w:code="1"/>
          <w:pgMar w:top="851" w:right="1440" w:bottom="1134" w:left="709" w:header="709" w:footer="709" w:gutter="0"/>
          <w:cols w:space="708"/>
          <w:docGrid w:linePitch="360"/>
        </w:sectPr>
      </w:pPr>
      <w:r>
        <w:rPr>
          <w:noProof/>
          <w:lang w:val="en-CA" w:eastAsia="en-CA" w:bidi="ar-SA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171450</wp:posOffset>
                </wp:positionH>
                <wp:positionV relativeFrom="paragraph">
                  <wp:posOffset>865505</wp:posOffset>
                </wp:positionV>
                <wp:extent cx="6459220" cy="146050"/>
                <wp:effectExtent l="0" t="0" r="0" b="0"/>
                <wp:wrapNone/>
                <wp:docPr id="11" name="Rectangl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59220" cy="146050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4" o:spid="_x0000_s1026" style="position:absolute;margin-left:13.5pt;margin-top:68.15pt;width:508.6pt;height:11.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LJhpnAIAADcFAAAOAAAAZHJzL2Uyb0RvYy54bWysVNtuGyEQfa/Uf0C8O3sRdryrrKPEqatK&#10;aRs17QdgYL2oLGwBe51G/fcOELt2+1JV9cOauTCcM3Pg6nrfK7QT1kmjG1xc5BgJzQyXetPgL59X&#10;kzlGzlPNqTJaNPhJOHy9eP3qahxqUZrOKC4sgiLa1ePQ4M77oc4yxzrRU3dhBqEh2BrbUw+m3WTc&#10;0hGq9yor83yWjcbywRomnAPvXQriRazftoL5j23rhEeqwYDNx6+N33X4ZosrWm8sHTrJXmDQf0DR&#10;U6nh0GOpO+op2lr5R6leMmucaf0FM31m2lYyETkAmyL/jc1jRwcRuUBz3HBsk/t/ZdmH3YNFksPs&#10;Cow07WFGn6BrVG+UQCUJDRoHV0Pe4/BgA0U33Bv21SFtlh2kiRtrzdgJygFWEfKzsw3BcLAVrcf3&#10;hkN5uvUm9mrf2j4UhC6gfRzJ03EkYu8RA+eMTKuyhMkxiBVklk/jzDJaH3YP1vm3wvQoLBpsAXys&#10;Tnf3zgc0tD6kRPRGSb6SSkUjyEwslUU7CgLx+zJuVdseoCbfLIdfkgm4QUzJTQ5uKB/FGqrEw9zp&#10;AUqHY7QJByYsyQP0AF2IBaJRKM9VUZL8tqwmq9n8ckJWZDqpLvP5JC+q22qWk4rcrX4EfAWpO8m5&#10;0PdSi4NoC/J3oni5PkluUbZobHA1LaeR+hl6ZzfrY3MC4dSJQPmUZC893GEl+wbPj0m0DpJ4oznQ&#10;prWnUqV1dg4/tgx6cPiPXYkCCppJ2lsb/gT6sQbGC0qA1wYWnbHfMRrh5jbYfdtSKzBS7zRosCoI&#10;CVc9GmR6GdRjTyPr0wjVDErB7DFKy6VPz8N2sHLTwUlFbIw2N6DbVkZJBU0nVIA7GHA7I4OXlyRc&#10;/1M7Zv167xY/AQAA//8DAFBLAwQUAAYACAAAACEAuYc8Bd8AAAALAQAADwAAAGRycy9kb3ducmV2&#10;LnhtbEyPQU/DMAyF70j8h8hI3FhCOwqUphMCISZuK9POXmPaqo1TNdlW/j3Zid1sv6fn7xWr2Q7i&#10;SJPvHGu4XygQxLUzHTcatt8fd08gfEA2ODgmDb/kYVVeXxWYG3fiDR2r0IgYwj5HDW0IYy6lr1uy&#10;6BduJI7aj5sshrhOjTQTnmK4HWSiVCYtdhw/tDjSW0t1Xx2shn63oa8JQ1q9f665WaPKdv1W69ub&#10;+fUFRKA5/JvhjB/RoYxMe3dg48WgIXmMVUK8p1kK4mxQy2UCYh+nh+cUZFnIyw7lHwAAAP//AwBQ&#10;SwECLQAUAAYACAAAACEAtoM4kv4AAADhAQAAEwAAAAAAAAAAAAAAAAAAAAAAW0NvbnRlbnRfVHlw&#10;ZXNdLnhtbFBLAQItABQABgAIAAAAIQA4/SH/1gAAAJQBAAALAAAAAAAAAAAAAAAAAC8BAABfcmVs&#10;cy8ucmVsc1BLAQItABQABgAIAAAAIQAPLJhpnAIAADcFAAAOAAAAAAAAAAAAAAAAAC4CAABkcnMv&#10;ZTJvRG9jLnhtbFBLAQItABQABgAIAAAAIQC5hzwF3wAAAAsBAAAPAAAAAAAAAAAAAAAAAPYEAABk&#10;cnMvZG93bnJldi54bWxQSwUGAAAAAAQABADzAAAAAgYAAAAA&#10;" fillcolor="#548dd4 [1951]" stroked="f"/>
            </w:pict>
          </mc:Fallback>
        </mc:AlternateContent>
      </w:r>
      <w:r w:rsidR="002A0CA0" w:rsidRPr="00715CA1">
        <w:t>Students may access more than one practicum at the 20–30 levels, depending upon the number of corresponding prerequisite occup</w:t>
      </w:r>
      <w:r w:rsidR="002F3BD0">
        <w:t>ational courses they have taken</w:t>
      </w:r>
    </w:p>
    <w:p w:rsidR="008D5830" w:rsidRPr="00446777" w:rsidRDefault="006D5700" w:rsidP="008D5830">
      <w:pPr>
        <w:pStyle w:val="ListParagraph"/>
        <w:numPr>
          <w:ilvl w:val="0"/>
          <w:numId w:val="36"/>
        </w:numPr>
        <w:ind w:left="284" w:hanging="425"/>
        <w:rPr>
          <w:b/>
          <w:color w:val="FFFFFF" w:themeColor="background1"/>
          <w:sz w:val="40"/>
          <w:szCs w:val="40"/>
        </w:rPr>
      </w:pPr>
      <w:r>
        <w:rPr>
          <w:b/>
          <w:noProof/>
          <w:color w:val="FFFFFF" w:themeColor="background1"/>
          <w:sz w:val="40"/>
          <w:szCs w:val="40"/>
          <w:lang w:val="en-CA" w:eastAsia="en-CA" w:bidi="ar-SA"/>
        </w:rPr>
        <w:lastRenderedPageBreak/>
        <mc:AlternateContent>
          <mc:Choice Requires="wpg">
            <w:drawing>
              <wp:anchor distT="0" distB="0" distL="114300" distR="114300" simplePos="0" relativeHeight="251667456" behindDoc="1" locked="0" layoutInCell="1" allowOverlap="1">
                <wp:simplePos x="0" y="0"/>
                <wp:positionH relativeFrom="column">
                  <wp:posOffset>61595</wp:posOffset>
                </wp:positionH>
                <wp:positionV relativeFrom="paragraph">
                  <wp:posOffset>-136525</wp:posOffset>
                </wp:positionV>
                <wp:extent cx="6722745" cy="772795"/>
                <wp:effectExtent l="4445" t="6350" r="6985" b="1905"/>
                <wp:wrapNone/>
                <wp:docPr id="8" name="Group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722745" cy="772795"/>
                          <a:chOff x="630" y="645"/>
                          <a:chExt cx="10860" cy="1305"/>
                        </a:xfrm>
                      </wpg:grpSpPr>
                      <wps:wsp>
                        <wps:cNvPr id="9" name="AutoShape 10"/>
                        <wps:cNvSpPr>
                          <a:spLocks noChangeArrowheads="1"/>
                        </wps:cNvSpPr>
                        <wps:spPr bwMode="auto">
                          <a:xfrm>
                            <a:off x="630" y="645"/>
                            <a:ext cx="10860" cy="1305"/>
                          </a:xfrm>
                          <a:prstGeom prst="roundRect">
                            <a:avLst>
                              <a:gd name="adj" fmla="val 41148"/>
                            </a:avLst>
                          </a:prstGeom>
                          <a:solidFill>
                            <a:schemeClr val="tx2">
                              <a:lumMod val="60000"/>
                              <a:lumOff val="4000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Rectangle 11"/>
                        <wps:cNvSpPr>
                          <a:spLocks noChangeArrowheads="1"/>
                        </wps:cNvSpPr>
                        <wps:spPr bwMode="auto">
                          <a:xfrm>
                            <a:off x="630" y="1290"/>
                            <a:ext cx="10860" cy="660"/>
                          </a:xfrm>
                          <a:prstGeom prst="rect">
                            <a:avLst/>
                          </a:prstGeom>
                          <a:solidFill>
                            <a:schemeClr val="tx2">
                              <a:lumMod val="60000"/>
                              <a:lumOff val="4000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9" o:spid="_x0000_s1026" style="position:absolute;margin-left:4.85pt;margin-top:-10.75pt;width:529.35pt;height:60.85pt;z-index:-251649024" coordorigin="630,645" coordsize="10860,13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dNBOYwMAAFwKAAAOAAAAZHJzL2Uyb0RvYy54bWzsVttu3DYQfS/QfyD4vtYlWu1KsBwkdtYo&#10;4DZB0n4AV6IkthSpklxr3aL/3uFQ2tiboi1ye2n9IJOc4VzOzJnl5fPjIMk9N1ZoVdHkIqaEq1o3&#10;QnUV/enH3WpLiXVMNUxqxSv6wC19fvXtN5fTWPJU91o23BAwomw5jRXtnRvLKLJ1zwdmL/TIFQhb&#10;bQbmYGu6qDFsAuuDjNI4zqNJm2Y0uubWwulNENIrtN+2vHav29ZyR2RFITaHX4Pfvf9GV5es7Awb&#10;e1HPYbCPiGJgQoHTk6kb5hg5GPGBqUHURlvduotaD5FuW1FzzAGySeKzbG6NPoyYS1dO3XiCCaA9&#10;w+mjzdY/3L8xRDQVhUIpNkCJ0CspPDTT2JWgcWvGd+MbE/KD5Z2uf7Egjs7lft8FZbKfvtcNmGMH&#10;pxGaY2sGbwKSJkeswMOpAvzoSA2H+SZNN9makhpkm026KdahRHUPdfTX8mdQRhDmoIXFq/tX8+Uk&#10;3uYg9FeTZzGKI1YGtxjqHJrPC7rNvgfUfhqg73o2cqyT9XDNgBYLoC8AAVQhCTac9w5qC6Q24EmU&#10;vu6Z6vgLY/TUc9ZAVInPEWJ/dMFvLFTjHwH+AKkF5L/DiZWjse6W64H4RUWhBVXzFniENWT3d9Zh&#10;HzRzt7DmZ0raQQJr7pkkWZJkWwyalbMy1GCx6W9aLUWzE1LixvOcX0tD4HJF3TFFN/IwQPOEszyG&#10;v1BqOPZdgKrZcgzmcVp4K4DVmQOpvBulvUMPJSvDCWAxZ+JRQab+XiRpFr9Mi9Uu325W2S5br4pN&#10;vF3FSfGyyOOsyG52f/j4kqzsRdNwdScUX6ZGkv27JprnV+A7zg0yVbRYp2tM/Sk8ptufwPEJByTO&#10;k8QaIRl827xSDa4dEzKso6cRIwyQ9vIfgcAm830V2LHXzQP0mNHQAsApmPCw6LX5jZIJpmVF7a8H&#10;Zjgl8jsFfVokWebHK26y9SaFjXks2T+WMFWDKSg3JWF57cJIPoxGdD14ShALpT11WuEWEoSoIO6Z&#10;wF+JyUDbuds9EYCjkpMEqfmEmdB6X5jKSVrMVPgLLucw/EKLL5N2od1C5ScsDqqLyv/M5MvL4nMy&#10;cxAOnjdSDPD7eqIvK/9zNMWfX3jC4MiZn1v+jfR4j7R+/yi8+hMAAP//AwBQSwMEFAAGAAgAAAAh&#10;AHP5ILfgAAAACgEAAA8AAABkcnMvZG93bnJldi54bWxMj0FLw0AQhe+C/2EZwVu7m2hrjdmUUtRT&#10;EWwF8TZNpklodjZkt0n6792c9PaG93jvm3Q9mkb01LnasoZorkAQ57aoudTwdXibrUA4j1xgY5k0&#10;XMnBOru9STEp7MCf1O99KUIJuwQ1VN63iZQur8igm9uWOHgn2xn04exKWXQ4hHLTyFippTRYc1io&#10;sKVtRfl5fzEa3gccNg/Ra787n7bXn8Pi43sXkdb3d+PmBYSn0f+FYcIP6JAFpqO9cOFEo+H5KQQ1&#10;zOJoAWLy1XL1COI4KRWDzFL5/4XsFwAA//8DAFBLAQItABQABgAIAAAAIQC2gziS/gAAAOEBAAAT&#10;AAAAAAAAAAAAAAAAAAAAAABbQ29udGVudF9UeXBlc10ueG1sUEsBAi0AFAAGAAgAAAAhADj9If/W&#10;AAAAlAEAAAsAAAAAAAAAAAAAAAAALwEAAF9yZWxzLy5yZWxzUEsBAi0AFAAGAAgAAAAhAKV00E5j&#10;AwAAXAoAAA4AAAAAAAAAAAAAAAAALgIAAGRycy9lMm9Eb2MueG1sUEsBAi0AFAAGAAgAAAAhAHP5&#10;ILfgAAAACgEAAA8AAAAAAAAAAAAAAAAAvQUAAGRycy9kb3ducmV2LnhtbFBLBQYAAAAABAAEAPMA&#10;AADKBgAAAAA=&#10;">
                <v:roundrect id="AutoShape 10" o:spid="_x0000_s1027" style="position:absolute;left:630;top:645;width:10860;height:1305;visibility:visible;mso-wrap-style:square;v-text-anchor:top" arcsize="26966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C3peMMA&#10;AADaAAAADwAAAGRycy9kb3ducmV2LnhtbESPQWvCQBSE74L/YXlCL2I29lBsmlWKIIZCD8ZC6+01&#10;+0xCs2/D7laTf+8WCh6HmfmGyTeD6cSFnG8tK1gmKQjiyuqWawUfx91iBcIHZI2dZVIwkofNejrJ&#10;MdP2yge6lKEWEcI+QwVNCH0mpa8aMugT2xNH72ydwRClq6V2eI1w08nHNH2SBluOCw32tG2o+il/&#10;jYLv+pOM+ZoXb6f9O43I0hXurNTDbHh9ARFoCPfwf7vQCp7h70q8AXJ9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C3peMMAAADaAAAADwAAAAAAAAAAAAAAAACYAgAAZHJzL2Rv&#10;d25yZXYueG1sUEsFBgAAAAAEAAQA9QAAAIgDAAAAAA==&#10;" fillcolor="#548dd4 [1951]" stroked="f"/>
                <v:rect id="Rectangle 11" o:spid="_x0000_s1028" style="position:absolute;left:630;top:1290;width:10860;height:6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Jd5LsEA&#10;AADbAAAADwAAAGRycy9kb3ducmV2LnhtbESPQWvCQBCF74L/YRnBm25aQSS6SqkUQ29G8Txkp0lI&#10;djbsrhr/fedQ6G2G9+a9b3aH0fXqQSG2ng28LTNQxJW3LdcGrpevxQZUTMgWe89k4EURDvvpZIe5&#10;9U8+06NMtZIQjjkaaFIacq1j1ZDDuPQDsWg/PjhMsoZa24BPCXe9fs+ytXbYsjQ0ONBnQ1VX3p2B&#10;7nam74BpVR5PBdcFZutbdzVmPhs/tqASjenf/HddWMEXevlFBtD7X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CXeS7BAAAA2wAAAA8AAAAAAAAAAAAAAAAAmAIAAGRycy9kb3du&#10;cmV2LnhtbFBLBQYAAAAABAAEAPUAAACGAwAAAAA=&#10;" fillcolor="#548dd4 [1951]" stroked="f"/>
              </v:group>
            </w:pict>
          </mc:Fallback>
        </mc:AlternateContent>
      </w:r>
      <w:r>
        <w:rPr>
          <w:b/>
          <w:noProof/>
          <w:color w:val="FFFFFF" w:themeColor="background1"/>
          <w:sz w:val="28"/>
          <w:szCs w:val="28"/>
          <w:lang w:val="en-CA" w:eastAsia="en-CA" w:bidi="ar-SA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4392295</wp:posOffset>
                </wp:positionH>
                <wp:positionV relativeFrom="paragraph">
                  <wp:posOffset>278765</wp:posOffset>
                </wp:positionV>
                <wp:extent cx="2127885" cy="357505"/>
                <wp:effectExtent l="1270" t="2540" r="4445" b="1905"/>
                <wp:wrapNone/>
                <wp:docPr id="7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27885" cy="357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04308" w:rsidRPr="008D5830" w:rsidRDefault="00004308">
                            <w:pPr>
                              <w:rPr>
                                <w:b/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  <w:r w:rsidRPr="008D5830">
                              <w:rPr>
                                <w:b/>
                                <w:color w:val="FFFFFF" w:themeColor="background1"/>
                                <w:sz w:val="28"/>
                                <w:szCs w:val="28"/>
                              </w:rPr>
                              <w:t>prepare</w:t>
                            </w:r>
                            <w:r>
                              <w:rPr>
                                <w:b/>
                                <w:color w:val="FFFFFF" w:themeColor="background1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8D5830">
                              <w:rPr>
                                <w:b/>
                                <w:color w:val="FFFFFF" w:themeColor="background1"/>
                                <w:sz w:val="28"/>
                                <w:szCs w:val="28"/>
                              </w:rPr>
                              <w:t xml:space="preserve">  practice</w:t>
                            </w:r>
                            <w:r>
                              <w:rPr>
                                <w:b/>
                                <w:color w:val="FFFFFF" w:themeColor="background1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8D5830">
                              <w:rPr>
                                <w:b/>
                                <w:color w:val="FFFFFF" w:themeColor="background1"/>
                                <w:sz w:val="28"/>
                                <w:szCs w:val="28"/>
                              </w:rPr>
                              <w:t xml:space="preserve">  work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7" o:spid="_x0000_s1027" type="#_x0000_t202" style="position:absolute;left:0;text-align:left;margin-left:345.85pt;margin-top:21.95pt;width:167.55pt;height:28.1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Zt5uuQIAAMEFAAAOAAAAZHJzL2Uyb0RvYy54bWysVNtu2zAMfR+wfxD07vpSO76gTtHG8TCg&#10;uwDtPkCx5ViYLXmSErsb9u+j5CRNWwwYtvnBkETqkIc84tX11HdoT6VigufYv/AworwSNePbHH95&#10;KJ0EI6UJr0knOM3xI1X4evn2zdU4ZDQQrehqKhGAcJWNQ45brYfMdVXV0p6oCzFQDsZGyJ5o2Mqt&#10;W0syAnrfuYHnLdxRyHqQoqJKwWkxG/HS4jcNrfSnplFUoy7HkJu2f2n/G/N3l1ck20oytKw6pEH+&#10;IoueMA5BT1AF0QTtJHsF1bNKCiUafVGJ3hVNwypqOQAb33vB5r4lA7VcoDhqOJVJ/T/Y6uP+s0Ss&#10;znGMESc9tOiBThrdign5sSnPOKgMvO4H8NMTnEObLVU13Inqq0JcrFrCt/RGSjG2lNSQnm9uumdX&#10;ZxxlQDbjB1FDHLLTwgJNjexN7aAaCNChTY+n1phcKjgM/CBOkgijCmyXURx5kQ1BsuPtQSr9jooe&#10;mUWOJbTeopP9ndImG5IdXUwwLkrWdbb9HX92AI7zCcSGq8ZmsrDd/JF66TpZJ6ETBou1E3pF4dyU&#10;q9BZlH4cFZfFalX4P01cP8xaVteUmzBHZfnhn3XuoPFZEydtKdGx2sCZlJTcbladRHsCyi7tdyjI&#10;mZv7PA1bBODygpIfhN5tkDrlIomdsAwjJ429xPH89DZdeGEaFuVzSneM03+nhMYcp1EQzWL6LTfP&#10;fq+5kaxnGmZHx/ocJycnkhkJrnltW6sJ6+b1WSlM+k+lgHYfG20FazQ6q1VPm8k+DatmI+aNqB9B&#10;wVKAwECmMPdg0Qr5HaMRZkiO1bcdkRSj7j2HV5D6YWiGjt2EURzARp5bNucWwiuAyrHGaF6u9Dyo&#10;doNk2xYize+Oixt4OQ2zon7K6vDeYE5YboeZZgbR+d56PU3e5S8AAAD//wMAUEsDBBQABgAIAAAA&#10;IQBPn6vB3gAAAAsBAAAPAAAAZHJzL2Rvd25yZXYueG1sTI/BTsMwDIbvSLxDZCRuLFkZhZamEwJx&#10;BW2wSdyyxmsrGqdqsrW8Pe4Jbrb86ff3F+vJdeKMQ2g9aVguFAikytuWag2fH683DyBCNGRN5wk1&#10;/GCAdXl5UZjc+pE2eN7GWnAIhdxoaGLscylD1aAzYeF7JL4d/eBM5HWopR3MyOGuk4lSqXSmJf7Q&#10;mB6fG6y+tyenYfd2/Nqv1Hv94u760U9Kksuk1tdX09MjiIhT/INh1md1KNnp4E9kg+g0pNnynlEN&#10;q9sMxAyoJOUyh3lSCciykP87lL8AAAD//wMAUEsBAi0AFAAGAAgAAAAhALaDOJL+AAAA4QEAABMA&#10;AAAAAAAAAAAAAAAAAAAAAFtDb250ZW50X1R5cGVzXS54bWxQSwECLQAUAAYACAAAACEAOP0h/9YA&#10;AACUAQAACwAAAAAAAAAAAAAAAAAvAQAAX3JlbHMvLnJlbHNQSwECLQAUAAYACAAAACEAP2bebrkC&#10;AADBBQAADgAAAAAAAAAAAAAAAAAuAgAAZHJzL2Uyb0RvYy54bWxQSwECLQAUAAYACAAAACEAT5+r&#10;wd4AAAALAQAADwAAAAAAAAAAAAAAAAATBQAAZHJzL2Rvd25yZXYueG1sUEsFBgAAAAAEAAQA8wAA&#10;AB4GAAAAAA==&#10;" filled="f" stroked="f">
                <v:textbox>
                  <w:txbxContent>
                    <w:p w:rsidR="00004308" w:rsidRPr="008D5830" w:rsidRDefault="00004308">
                      <w:pPr>
                        <w:rPr>
                          <w:b/>
                          <w:color w:val="FFFFFF" w:themeColor="background1"/>
                          <w:sz w:val="28"/>
                          <w:szCs w:val="28"/>
                        </w:rPr>
                      </w:pPr>
                      <w:r w:rsidRPr="008D5830">
                        <w:rPr>
                          <w:b/>
                          <w:color w:val="FFFFFF" w:themeColor="background1"/>
                          <w:sz w:val="28"/>
                          <w:szCs w:val="28"/>
                        </w:rPr>
                        <w:t>prepare</w:t>
                      </w:r>
                      <w:r>
                        <w:rPr>
                          <w:b/>
                          <w:color w:val="FFFFFF" w:themeColor="background1"/>
                          <w:sz w:val="28"/>
                          <w:szCs w:val="28"/>
                        </w:rPr>
                        <w:t xml:space="preserve"> </w:t>
                      </w:r>
                      <w:r w:rsidRPr="008D5830">
                        <w:rPr>
                          <w:b/>
                          <w:color w:val="FFFFFF" w:themeColor="background1"/>
                          <w:sz w:val="28"/>
                          <w:szCs w:val="28"/>
                        </w:rPr>
                        <w:t xml:space="preserve">  practice</w:t>
                      </w:r>
                      <w:r>
                        <w:rPr>
                          <w:b/>
                          <w:color w:val="FFFFFF" w:themeColor="background1"/>
                          <w:sz w:val="28"/>
                          <w:szCs w:val="28"/>
                        </w:rPr>
                        <w:t xml:space="preserve"> </w:t>
                      </w:r>
                      <w:r w:rsidRPr="008D5830">
                        <w:rPr>
                          <w:b/>
                          <w:color w:val="FFFFFF" w:themeColor="background1"/>
                          <w:sz w:val="28"/>
                          <w:szCs w:val="28"/>
                        </w:rPr>
                        <w:t xml:space="preserve">  work</w:t>
                      </w:r>
                    </w:p>
                  </w:txbxContent>
                </v:textbox>
              </v:shape>
            </w:pict>
          </mc:Fallback>
        </mc:AlternateContent>
      </w:r>
      <w:r w:rsidR="008D5830" w:rsidRPr="00446777">
        <w:rPr>
          <w:b/>
          <w:color w:val="FFFFFF" w:themeColor="background1"/>
          <w:sz w:val="40"/>
          <w:szCs w:val="40"/>
        </w:rPr>
        <w:t>WORKPLACE READINESS/ PRACTICUM</w:t>
      </w:r>
    </w:p>
    <w:p w:rsidR="008D5830" w:rsidRPr="00195772" w:rsidRDefault="006D5700" w:rsidP="008D5830">
      <w:pPr>
        <w:ind w:left="284"/>
        <w:rPr>
          <w:b/>
          <w:color w:val="FFFFFF" w:themeColor="background1"/>
          <w:sz w:val="20"/>
          <w:szCs w:val="20"/>
        </w:rPr>
      </w:pPr>
      <w:r>
        <w:rPr>
          <w:noProof/>
          <w:lang w:val="en-CA" w:eastAsia="en-CA" w:bidi="ar-SA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5817235</wp:posOffset>
                </wp:positionH>
                <wp:positionV relativeFrom="paragraph">
                  <wp:posOffset>46990</wp:posOffset>
                </wp:positionV>
                <wp:extent cx="635" cy="230505"/>
                <wp:effectExtent l="16510" t="18415" r="11430" b="17780"/>
                <wp:wrapNone/>
                <wp:docPr id="6" name="AutoShap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30505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3" o:spid="_x0000_s1026" type="#_x0000_t32" style="position:absolute;margin-left:458.05pt;margin-top:3.7pt;width:.05pt;height:18.1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s437NwIAAHUEAAAOAAAAZHJzL2Uyb0RvYy54bWysVE2P2yAQvVfqf0Dcs7bz1cSKs1rZSS/b&#10;bqTd/gAC2EbFgIDEiar+9w44iTbtpaqaAxmGmTfzhodXj6dOoiO3TmhV4OwhxYgrqplQTYG/vW1H&#10;C4ycJ4oRqRUv8Jk7/Lj++GHVm5yPdasl4xYBiHJ5bwrcem/yJHG05R1xD9pwBYe1th3xsLVNwizp&#10;Ab2TyThN50mvLTNWU+4ceKvhEK8jfl1z6l/q2nGPZIGhNx9XG9d9WJP1iuSNJaYV9NIG+YcuOiIU&#10;FL1BVcQTdLDiD6hOUKudrv0D1V2i61pQHjkAmyz9jc1rSwyPXGA4ztzG5P4fLP163FkkWIHnGCnS&#10;wRU9HbyOldF4EubTG5dDWKl2NjCkJ/VqnjX97pDSZUtUw2P029lAchYykruUsHEGquz7L5pBDIEC&#10;cVin2nYBEsaATvFOzrc74SePKDjnkxlGFPzjSTpLZxGe5NdMY53/zHWHglFg5y0RTetLrRRcvbZZ&#10;rEOOz86Hvkh+TQhlld4KKaMCpEI9NL+EEjHDaSlYOA1xUYy8lBYdCcho3wyo8tABn8GXpeE3qAn8&#10;oLnBH11Q9gYRm7hDt/qgWGyi5YRtLrYnQg42ZEsV2oCJAI2LNYjrxzJdbhabxXQ0Hc83o2laVaOn&#10;bTkdzbfZp1k1qcqyyn4GRtk0bwVjXAVSV6Fn078T0uXJDRK9Sf02vuQePVKEZq//sekoiaCCQU97&#10;zc47e5UKaDsGX95heDzv92C//1qsfwEAAP//AwBQSwMEFAAGAAgAAAAhAP6B09XeAAAACAEAAA8A&#10;AABkcnMvZG93bnJldi54bWxMj0FPg0AUhO8m/ofNM/FmFyrSijwaNTExPRhbe/D4gCcQ2V3Cbgv9&#10;9z5PepzMZOabfDObXp149J2zCPEiAsW2cnVnG4TDx8vNGpQPZGvqnWWEM3vYFJcXOWW1m+yOT/vQ&#10;KCmxPiOENoQh09pXLRvyCzewFe/LjYaCyLHR9UiTlJteL6Mo1YY6KwstDfzccvW9PxqE3VP56im+&#10;+5ySqgvnt/etadIt4vXV/PgAKvAc/sLwiy/oUAhT6Y629qpHuI/TWKIIqwSU+KKXoEqE5HYFusj1&#10;/wPFDwAAAP//AwBQSwECLQAUAAYACAAAACEAtoM4kv4AAADhAQAAEwAAAAAAAAAAAAAAAAAAAAAA&#10;W0NvbnRlbnRfVHlwZXNdLnhtbFBLAQItABQABgAIAAAAIQA4/SH/1gAAAJQBAAALAAAAAAAAAAAA&#10;AAAAAC8BAABfcmVscy8ucmVsc1BLAQItABQABgAIAAAAIQBfs437NwIAAHUEAAAOAAAAAAAAAAAA&#10;AAAAAC4CAABkcnMvZTJvRG9jLnhtbFBLAQItABQABgAIAAAAIQD+gdPV3gAAAAgBAAAPAAAAAAAA&#10;AAAAAAAAAJEEAABkcnMvZG93bnJldi54bWxQSwUGAAAAAAQABADzAAAAnAUAAAAA&#10;" strokecolor="white [3212]" strokeweight="1.5pt"/>
            </w:pict>
          </mc:Fallback>
        </mc:AlternateContent>
      </w:r>
      <w:r>
        <w:rPr>
          <w:noProof/>
          <w:lang w:val="en-CA" w:eastAsia="en-CA" w:bidi="ar-SA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5123815</wp:posOffset>
                </wp:positionH>
                <wp:positionV relativeFrom="paragraph">
                  <wp:posOffset>46990</wp:posOffset>
                </wp:positionV>
                <wp:extent cx="635" cy="230505"/>
                <wp:effectExtent l="18415" t="18415" r="9525" b="17780"/>
                <wp:wrapNone/>
                <wp:docPr id="4" name="AutoShap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30505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1" o:spid="_x0000_s1026" type="#_x0000_t32" style="position:absolute;margin-left:403.45pt;margin-top:3.7pt;width:.05pt;height:18.1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Jg95NwIAAHUEAAAOAAAAZHJzL2Uyb0RvYy54bWysVMGO2jAQvVfqP1i+s0kgUIgIq1UCvWy7&#10;SLv9AGM7xKpjW7YhoKr/3rEDtLSXqioHY49n3ryZec7y8dRJdOTWCa1KnD2kGHFFNRNqX+Ivb5vR&#10;HCPniWJEasVLfOYOP67ev1v2puBj3WrJuEUAolzRmxK33psiSRxteUfcgzZcwWWjbUc8HO0+YZb0&#10;gN7JZJyms6TXlhmrKXcOrPVwiVcRv2k49S9N47hHssTAzcfVxnUX1mS1JMXeEtMKeqFB/oFFR4SC&#10;pDeomniCDlb8AdUJarXTjX+gukt00wjKYw1QTZb+Vs1rSwyPtUBznLm1yf0/WPr5uLVIsBLnGCnS&#10;wYieDl7HzGichf70xhXgVqmtDRXSk3o1z5p+dUjpqiVqz6P329lAcIxI7kLCwRnIsus/aQY+BBLE&#10;Zp0a2wVIaAM6xZmcbzPhJ48oGGeTKUYU7ONJOk2ngVBCimuksc5/5LpDYVNi5y0R+9ZXWikYvbZZ&#10;zEOOz84PgdeAkFbpjZAyKkAq1AP5BaSIEU5LwcJt8Iti5JW06EhARrv9gCoPHdQz2LI0/AY1gR00&#10;N9ijCfjeICL7O3SrD4pFEi0nbH3ZeyLksIdoqQIN6AiUcdkN4vq2SBfr+Xqej/LxbD3K07oePW2q&#10;fDTbZB+m9aSuqjr7HirK8qIVjHEViroKPcv/TkiXJzdI9Cb1W/uSe/RYIpC9/kfSURJBBYOedpqd&#10;tzaMJKgDtB2dL+8wPJ5fz9Hr59di9QMAAP//AwBQSwMEFAAGAAgAAAAhAIl+St/eAAAACAEAAA8A&#10;AABkcnMvZG93bnJldi54bWxMj0FPhDAUhO8m/ofmmXhz21UERB4bNTExezDu6sFjoU8g0ldCuwv7&#10;760nPU5mMvNNuVnsII40+d4xwnqlQBA3zvTcIny8P1/lIHzQbPTgmBBO5GFTnZ+VujBu5h0d96EV&#10;sYR9oRG6EMZCSt90ZLVfuZE4el9usjpEObXSTHqO5XaQ10ql0uqe40KnR3rqqPneHyzC7rF+8Xp9&#10;+zknTR9Or29b26ZbxMuL5eEeRKAl/IXhFz+iQxWZandg48WAkKv0LkYRsgRE9HOVxW81QnKTgaxK&#10;+f9A9QMAAP//AwBQSwECLQAUAAYACAAAACEAtoM4kv4AAADhAQAAEwAAAAAAAAAAAAAAAAAAAAAA&#10;W0NvbnRlbnRfVHlwZXNdLnhtbFBLAQItABQABgAIAAAAIQA4/SH/1gAAAJQBAAALAAAAAAAAAAAA&#10;AAAAAC8BAABfcmVscy8ucmVsc1BLAQItABQABgAIAAAAIQAFJg95NwIAAHUEAAAOAAAAAAAAAAAA&#10;AAAAAC4CAABkcnMvZTJvRG9jLnhtbFBLAQItABQABgAIAAAAIQCJfkrf3gAAAAgBAAAPAAAAAAAA&#10;AAAAAAAAAJEEAABkcnMvZG93bnJldi54bWxQSwUGAAAAAAQABADzAAAAnAUAAAAA&#10;" strokecolor="white [3212]" strokeweight="1.5pt"/>
            </w:pict>
          </mc:Fallback>
        </mc:AlternateContent>
      </w:r>
    </w:p>
    <w:p w:rsidR="008D5830" w:rsidRPr="00195772" w:rsidRDefault="008D5830" w:rsidP="001B3153">
      <w:pPr>
        <w:ind w:left="284"/>
        <w:rPr>
          <w:b/>
          <w:color w:val="E36C0A" w:themeColor="accent6" w:themeShade="BF"/>
          <w:sz w:val="20"/>
          <w:szCs w:val="20"/>
        </w:rPr>
      </w:pPr>
    </w:p>
    <w:p w:rsidR="001B3153" w:rsidRPr="00BD7E0F" w:rsidRDefault="00782802" w:rsidP="00004308">
      <w:pPr>
        <w:spacing w:before="120" w:after="120"/>
        <w:ind w:left="284"/>
        <w:rPr>
          <w:b/>
          <w:color w:val="57A13D"/>
          <w:sz w:val="32"/>
          <w:szCs w:val="32"/>
        </w:rPr>
      </w:pPr>
      <w:r>
        <w:rPr>
          <w:b/>
          <w:noProof/>
          <w:color w:val="57A13D"/>
          <w:sz w:val="32"/>
          <w:szCs w:val="32"/>
          <w:lang w:val="en-CA" w:eastAsia="en-CA" w:bidi="ar-SA"/>
        </w:rPr>
        <w:drawing>
          <wp:anchor distT="0" distB="0" distL="114300" distR="114300" simplePos="0" relativeHeight="251683840" behindDoc="0" locked="0" layoutInCell="1" allowOverlap="1">
            <wp:simplePos x="0" y="0"/>
            <wp:positionH relativeFrom="column">
              <wp:posOffset>5086350</wp:posOffset>
            </wp:positionH>
            <wp:positionV relativeFrom="paragraph">
              <wp:posOffset>227330</wp:posOffset>
            </wp:positionV>
            <wp:extent cx="1617980" cy="1118870"/>
            <wp:effectExtent l="19050" t="0" r="1270" b="0"/>
            <wp:wrapSquare wrapText="bothSides"/>
            <wp:docPr id="1" name="Picture 48" descr="http://www.gov.mb.ca/fs/images/pubs/cco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8" descr="http://www.gov.mb.ca/fs/images/pubs/cco3.jpg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 l="3880" t="6572" r="4056" b="830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7980" cy="11188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139D7" w:rsidRPr="00BD7E0F">
        <w:rPr>
          <w:b/>
          <w:color w:val="57A13D"/>
          <w:sz w:val="32"/>
          <w:szCs w:val="32"/>
        </w:rPr>
        <w:t>What are the minimum student requirements?</w:t>
      </w:r>
    </w:p>
    <w:p w:rsidR="001B3153" w:rsidRPr="00715CA1" w:rsidRDefault="001B3153" w:rsidP="00287806">
      <w:pPr>
        <w:pStyle w:val="ListParagraph"/>
        <w:numPr>
          <w:ilvl w:val="0"/>
          <w:numId w:val="36"/>
        </w:numPr>
        <w:ind w:left="284" w:firstLine="0"/>
      </w:pPr>
      <w:r w:rsidRPr="00715CA1">
        <w:t>15 years of age</w:t>
      </w:r>
    </w:p>
    <w:p w:rsidR="001B3153" w:rsidRPr="00715CA1" w:rsidRDefault="001B3153" w:rsidP="00287806">
      <w:pPr>
        <w:pStyle w:val="ListParagraph"/>
        <w:numPr>
          <w:ilvl w:val="0"/>
          <w:numId w:val="36"/>
        </w:numPr>
        <w:ind w:left="284" w:firstLine="0"/>
      </w:pPr>
      <w:r w:rsidRPr="00715CA1">
        <w:t>Enrolled in grades 10, 11, or 12</w:t>
      </w:r>
    </w:p>
    <w:p w:rsidR="00100399" w:rsidRPr="00715CA1" w:rsidRDefault="001B3153" w:rsidP="000F33CE">
      <w:pPr>
        <w:pStyle w:val="ListParagraph"/>
        <w:numPr>
          <w:ilvl w:val="0"/>
          <w:numId w:val="36"/>
        </w:numPr>
        <w:ind w:left="709" w:hanging="425"/>
      </w:pPr>
      <w:r w:rsidRPr="00715CA1">
        <w:t>Completion of Workplace Readiness</w:t>
      </w:r>
      <w:r w:rsidR="00A70B6A" w:rsidRPr="00715CA1">
        <w:t xml:space="preserve"> 10-4</w:t>
      </w:r>
      <w:r w:rsidR="000F33CE">
        <w:t xml:space="preserve"> or other </w:t>
      </w:r>
      <w:r w:rsidR="00004308">
        <w:t>HCS 3000 Workplace Safety Systems</w:t>
      </w:r>
    </w:p>
    <w:p w:rsidR="001B3153" w:rsidRPr="00BD7E0F" w:rsidRDefault="001B3153" w:rsidP="00004308">
      <w:pPr>
        <w:spacing w:before="240" w:after="120"/>
        <w:ind w:left="284"/>
        <w:rPr>
          <w:b/>
          <w:color w:val="57A13D"/>
          <w:sz w:val="32"/>
          <w:szCs w:val="32"/>
        </w:rPr>
      </w:pPr>
      <w:r w:rsidRPr="00BD7E0F">
        <w:rPr>
          <w:b/>
          <w:color w:val="57A13D"/>
          <w:sz w:val="32"/>
          <w:szCs w:val="32"/>
        </w:rPr>
        <w:t>What are Workplace Readiness/Practicum Roles?</w:t>
      </w:r>
    </w:p>
    <w:tbl>
      <w:tblPr>
        <w:tblStyle w:val="TableGrid"/>
        <w:tblW w:w="10374" w:type="dxa"/>
        <w:tblInd w:w="392" w:type="dxa"/>
        <w:tblLook w:val="04A0" w:firstRow="1" w:lastRow="0" w:firstColumn="1" w:lastColumn="0" w:noHBand="0" w:noVBand="1"/>
      </w:tblPr>
      <w:tblGrid>
        <w:gridCol w:w="3855"/>
        <w:gridCol w:w="3061"/>
        <w:gridCol w:w="3458"/>
      </w:tblGrid>
      <w:tr w:rsidR="00B209D5" w:rsidRPr="00715CA1" w:rsidTr="00782802">
        <w:tc>
          <w:tcPr>
            <w:tcW w:w="3855" w:type="dxa"/>
            <w:vAlign w:val="center"/>
          </w:tcPr>
          <w:p w:rsidR="00B209D5" w:rsidRPr="00BD7E0F" w:rsidRDefault="00B209D5" w:rsidP="00BD7E0F">
            <w:pPr>
              <w:ind w:left="284"/>
              <w:jc w:val="center"/>
              <w:rPr>
                <w:b/>
                <w:color w:val="57A13D"/>
              </w:rPr>
            </w:pPr>
            <w:r w:rsidRPr="00BD7E0F">
              <w:rPr>
                <w:b/>
                <w:color w:val="57A13D"/>
              </w:rPr>
              <w:t>S</w:t>
            </w:r>
            <w:r w:rsidR="00100399">
              <w:rPr>
                <w:b/>
                <w:color w:val="57A13D"/>
              </w:rPr>
              <w:t>tudent</w:t>
            </w:r>
          </w:p>
        </w:tc>
        <w:tc>
          <w:tcPr>
            <w:tcW w:w="3061" w:type="dxa"/>
            <w:vAlign w:val="center"/>
          </w:tcPr>
          <w:p w:rsidR="00B209D5" w:rsidRPr="00BD7E0F" w:rsidRDefault="00100399" w:rsidP="00BD7E0F">
            <w:pPr>
              <w:ind w:left="284"/>
              <w:jc w:val="center"/>
              <w:rPr>
                <w:b/>
                <w:color w:val="57A13D"/>
              </w:rPr>
            </w:pPr>
            <w:r>
              <w:rPr>
                <w:b/>
                <w:color w:val="57A13D"/>
              </w:rPr>
              <w:t>Employer</w:t>
            </w:r>
          </w:p>
        </w:tc>
        <w:tc>
          <w:tcPr>
            <w:tcW w:w="3458" w:type="dxa"/>
            <w:vAlign w:val="center"/>
          </w:tcPr>
          <w:p w:rsidR="00100399" w:rsidRDefault="00100399" w:rsidP="00BD7E0F">
            <w:pPr>
              <w:ind w:left="284"/>
              <w:jc w:val="center"/>
              <w:rPr>
                <w:b/>
                <w:color w:val="57A13D"/>
              </w:rPr>
            </w:pPr>
            <w:r>
              <w:rPr>
                <w:b/>
                <w:color w:val="57A13D"/>
              </w:rPr>
              <w:t xml:space="preserve">Teacher /  </w:t>
            </w:r>
          </w:p>
          <w:p w:rsidR="00B209D5" w:rsidRPr="00715CA1" w:rsidRDefault="00100399" w:rsidP="00BD7E0F">
            <w:pPr>
              <w:ind w:left="284"/>
              <w:jc w:val="center"/>
              <w:rPr>
                <w:b/>
                <w:color w:val="E36C0A" w:themeColor="accent6" w:themeShade="BF"/>
              </w:rPr>
            </w:pPr>
            <w:r>
              <w:rPr>
                <w:b/>
                <w:color w:val="57A13D"/>
              </w:rPr>
              <w:t>Off-campus  Coordinator</w:t>
            </w:r>
          </w:p>
        </w:tc>
      </w:tr>
      <w:tr w:rsidR="00B209D5" w:rsidRPr="00715CA1" w:rsidTr="00782802">
        <w:tc>
          <w:tcPr>
            <w:tcW w:w="3855" w:type="dxa"/>
          </w:tcPr>
          <w:p w:rsidR="00B209D5" w:rsidRPr="00715CA1" w:rsidRDefault="00B209D5" w:rsidP="00715CA1">
            <w:r w:rsidRPr="00715CA1">
              <w:t xml:space="preserve">Complete required course </w:t>
            </w:r>
            <w:r w:rsidR="00985E3B" w:rsidRPr="00715CA1">
              <w:t xml:space="preserve">work </w:t>
            </w:r>
            <w:r w:rsidR="000F33CE">
              <w:t xml:space="preserve">and </w:t>
            </w:r>
            <w:r w:rsidRPr="00715CA1">
              <w:t>Workplace Readiness</w:t>
            </w:r>
            <w:r w:rsidR="00A70B6A" w:rsidRPr="00715CA1">
              <w:t xml:space="preserve"> 10-4</w:t>
            </w:r>
            <w:r w:rsidRPr="00715CA1">
              <w:t xml:space="preserve"> </w:t>
            </w:r>
            <w:r w:rsidR="00985E3B" w:rsidRPr="00715CA1">
              <w:t xml:space="preserve">or </w:t>
            </w:r>
            <w:r w:rsidR="000F33CE">
              <w:t xml:space="preserve">prerequisite </w:t>
            </w:r>
            <w:r w:rsidR="00004308">
              <w:t>HCS 3000 Workplace Safety Systems</w:t>
            </w:r>
          </w:p>
          <w:p w:rsidR="00B209D5" w:rsidRPr="00715CA1" w:rsidRDefault="00B209D5" w:rsidP="00715CA1"/>
          <w:p w:rsidR="00B209D5" w:rsidRPr="00715CA1" w:rsidRDefault="00B209D5" w:rsidP="00715CA1">
            <w:r w:rsidRPr="00715CA1">
              <w:t>Obtain permission from parents for workplace practicum involvement.</w:t>
            </w:r>
          </w:p>
          <w:p w:rsidR="00B209D5" w:rsidRPr="00715CA1" w:rsidRDefault="00B209D5" w:rsidP="00715CA1"/>
          <w:p w:rsidR="00B209D5" w:rsidRPr="00715CA1" w:rsidRDefault="00B209D5" w:rsidP="00715CA1">
            <w:r w:rsidRPr="00715CA1">
              <w:t xml:space="preserve">Under the supervision of the teacher, obtain a </w:t>
            </w:r>
            <w:r w:rsidR="00985E3B" w:rsidRPr="00715CA1">
              <w:t>placement for</w:t>
            </w:r>
            <w:r w:rsidRPr="00715CA1">
              <w:t xml:space="preserve"> work</w:t>
            </w:r>
            <w:r w:rsidR="00985E3B" w:rsidRPr="00715CA1">
              <w:t xml:space="preserve"> experience</w:t>
            </w:r>
            <w:r w:rsidRPr="00715CA1">
              <w:t>, job shadow, workplace observation, work site investigation or mentorship</w:t>
            </w:r>
            <w:r w:rsidR="00985E3B" w:rsidRPr="00715CA1">
              <w:t>.</w:t>
            </w:r>
          </w:p>
          <w:p w:rsidR="00B209D5" w:rsidRPr="00715CA1" w:rsidRDefault="00B209D5" w:rsidP="00715CA1"/>
          <w:p w:rsidR="00B209D5" w:rsidRPr="00715CA1" w:rsidRDefault="00985E3B" w:rsidP="00715CA1">
            <w:r w:rsidRPr="00715CA1">
              <w:t>With assistance from the teacher, c</w:t>
            </w:r>
            <w:r w:rsidR="00B209D5" w:rsidRPr="00715CA1">
              <w:t xml:space="preserve">omplete required </w:t>
            </w:r>
            <w:r w:rsidR="004A23C9">
              <w:t>Off-campus</w:t>
            </w:r>
            <w:r w:rsidRPr="00715CA1">
              <w:t xml:space="preserve"> </w:t>
            </w:r>
            <w:r w:rsidR="00B209D5" w:rsidRPr="00715CA1">
              <w:t>contract.</w:t>
            </w:r>
          </w:p>
          <w:p w:rsidR="00B209D5" w:rsidRPr="00715CA1" w:rsidRDefault="00B209D5" w:rsidP="00715CA1"/>
          <w:p w:rsidR="00B209D5" w:rsidRPr="00715CA1" w:rsidRDefault="00B209D5" w:rsidP="00715CA1">
            <w:r w:rsidRPr="00715CA1">
              <w:t>Attend the workplace on time and on scheduled days.</w:t>
            </w:r>
          </w:p>
          <w:p w:rsidR="00B209D5" w:rsidRPr="00715CA1" w:rsidRDefault="00B209D5" w:rsidP="00715CA1"/>
          <w:p w:rsidR="00B209D5" w:rsidRPr="00715CA1" w:rsidRDefault="00B209D5" w:rsidP="00715CA1">
            <w:r w:rsidRPr="00715CA1">
              <w:t>Do workplace tasks</w:t>
            </w:r>
            <w:r w:rsidR="00985E3B" w:rsidRPr="00715CA1">
              <w:t xml:space="preserve"> and/or learn occupation and workplace information</w:t>
            </w:r>
            <w:r w:rsidRPr="00715CA1">
              <w:t xml:space="preserve"> to the best of his/her ability.</w:t>
            </w:r>
          </w:p>
          <w:p w:rsidR="00B209D5" w:rsidRPr="00715CA1" w:rsidRDefault="00B209D5" w:rsidP="00715CA1"/>
          <w:p w:rsidR="00B209D5" w:rsidRPr="00715CA1" w:rsidRDefault="00B209D5" w:rsidP="00715CA1">
            <w:r w:rsidRPr="00715CA1">
              <w:t>Follow all safety and security policies of the workplace.</w:t>
            </w:r>
          </w:p>
          <w:p w:rsidR="00B209D5" w:rsidRPr="00715CA1" w:rsidRDefault="00B209D5" w:rsidP="00715CA1"/>
          <w:p w:rsidR="00B209D5" w:rsidRDefault="00985E3B" w:rsidP="00715CA1">
            <w:r w:rsidRPr="00715CA1">
              <w:t>With the assistance of the teacher, c</w:t>
            </w:r>
            <w:r w:rsidR="00B209D5" w:rsidRPr="00715CA1">
              <w:t>omplete and turn in all required records.</w:t>
            </w:r>
          </w:p>
          <w:p w:rsidR="00B406A6" w:rsidRPr="00B406A6" w:rsidRDefault="00B406A6" w:rsidP="00715CA1">
            <w:pPr>
              <w:rPr>
                <w:sz w:val="6"/>
                <w:szCs w:val="6"/>
              </w:rPr>
            </w:pPr>
          </w:p>
        </w:tc>
        <w:tc>
          <w:tcPr>
            <w:tcW w:w="3061" w:type="dxa"/>
          </w:tcPr>
          <w:p w:rsidR="00B209D5" w:rsidRPr="00715CA1" w:rsidRDefault="00B209D5" w:rsidP="00715CA1">
            <w:r w:rsidRPr="00715CA1">
              <w:t>Provide a safe work environment.</w:t>
            </w:r>
          </w:p>
          <w:p w:rsidR="00B209D5" w:rsidRPr="00715CA1" w:rsidRDefault="00B209D5" w:rsidP="00715CA1"/>
          <w:p w:rsidR="00B209D5" w:rsidRPr="00715CA1" w:rsidRDefault="00B209D5" w:rsidP="00715CA1">
            <w:r w:rsidRPr="00715CA1">
              <w:t xml:space="preserve">Complete required contract and safety check with </w:t>
            </w:r>
            <w:r w:rsidR="004A23C9">
              <w:t>Off-campus</w:t>
            </w:r>
            <w:r w:rsidRPr="00715CA1">
              <w:t xml:space="preserve"> coordinator.</w:t>
            </w:r>
          </w:p>
          <w:p w:rsidR="00B209D5" w:rsidRPr="00715CA1" w:rsidRDefault="00B209D5" w:rsidP="00715CA1"/>
          <w:p w:rsidR="00B209D5" w:rsidRPr="00715CA1" w:rsidRDefault="00985E3B" w:rsidP="00715CA1">
            <w:r w:rsidRPr="00715CA1">
              <w:t>Prepare, with the teacher, a learning plan which is consistent with the abilities of the student.</w:t>
            </w:r>
          </w:p>
          <w:p w:rsidR="00985E3B" w:rsidRPr="00715CA1" w:rsidRDefault="00985E3B" w:rsidP="00715CA1"/>
          <w:p w:rsidR="00B209D5" w:rsidRPr="00715CA1" w:rsidRDefault="00B209D5" w:rsidP="00715CA1">
            <w:r w:rsidRPr="00715CA1">
              <w:t>Allow for progressive development of occupation related knowledge and skills.</w:t>
            </w:r>
          </w:p>
          <w:p w:rsidR="00B209D5" w:rsidRPr="00715CA1" w:rsidRDefault="00B209D5" w:rsidP="00715CA1"/>
          <w:p w:rsidR="00B209D5" w:rsidRPr="00715CA1" w:rsidRDefault="00B209D5" w:rsidP="00715CA1">
            <w:r w:rsidRPr="00715CA1">
              <w:t>Provide effective and appropriate supervision.</w:t>
            </w:r>
          </w:p>
          <w:p w:rsidR="00B209D5" w:rsidRPr="00715CA1" w:rsidRDefault="00B209D5" w:rsidP="00715CA1"/>
          <w:p w:rsidR="00B209D5" w:rsidRPr="00715CA1" w:rsidRDefault="00B209D5" w:rsidP="00715CA1">
            <w:r w:rsidRPr="00715CA1">
              <w:t xml:space="preserve">Complete, with the </w:t>
            </w:r>
            <w:r w:rsidR="00985E3B" w:rsidRPr="00715CA1">
              <w:t>teacher</w:t>
            </w:r>
            <w:r w:rsidRPr="00715CA1">
              <w:t>, evaluation of student progress.</w:t>
            </w:r>
          </w:p>
          <w:p w:rsidR="00B209D5" w:rsidRPr="00715CA1" w:rsidRDefault="00B209D5" w:rsidP="00715CA1"/>
          <w:p w:rsidR="00B209D5" w:rsidRPr="00715CA1" w:rsidRDefault="00B209D5" w:rsidP="00715CA1">
            <w:r w:rsidRPr="00715CA1">
              <w:t>Report accidents according to established procedure.</w:t>
            </w:r>
          </w:p>
          <w:p w:rsidR="00B209D5" w:rsidRPr="00715CA1" w:rsidRDefault="00B209D5" w:rsidP="00715CA1">
            <w:pPr>
              <w:rPr>
                <w:b/>
              </w:rPr>
            </w:pPr>
          </w:p>
        </w:tc>
        <w:tc>
          <w:tcPr>
            <w:tcW w:w="3458" w:type="dxa"/>
          </w:tcPr>
          <w:p w:rsidR="00B209D5" w:rsidRPr="00715CA1" w:rsidRDefault="00B209D5" w:rsidP="00715CA1">
            <w:r w:rsidRPr="00715CA1">
              <w:t xml:space="preserve">Locate appropriate </w:t>
            </w:r>
            <w:r w:rsidR="00985E3B" w:rsidRPr="00715CA1">
              <w:t xml:space="preserve">worksites to provide students with opportunities for work experience, job shadow, job investigation, workplace observation, </w:t>
            </w:r>
            <w:r w:rsidR="000A7E88" w:rsidRPr="00715CA1">
              <w:t>and/</w:t>
            </w:r>
            <w:r w:rsidR="00985E3B" w:rsidRPr="00715CA1">
              <w:t>or mentorship.</w:t>
            </w:r>
          </w:p>
          <w:p w:rsidR="000B0366" w:rsidRPr="00715CA1" w:rsidRDefault="000B0366" w:rsidP="00715CA1"/>
          <w:p w:rsidR="00B209D5" w:rsidRPr="00715CA1" w:rsidRDefault="00B209D5" w:rsidP="00715CA1">
            <w:r w:rsidRPr="00715CA1">
              <w:t>Conduct a work site inspection.</w:t>
            </w:r>
          </w:p>
          <w:p w:rsidR="00B209D5" w:rsidRPr="00715CA1" w:rsidRDefault="00B209D5" w:rsidP="00715CA1"/>
          <w:p w:rsidR="00B209D5" w:rsidRPr="00715CA1" w:rsidRDefault="00B209D5" w:rsidP="00715CA1">
            <w:r w:rsidRPr="00715CA1">
              <w:t>Ensure parental approval for Work</w:t>
            </w:r>
            <w:r w:rsidR="00985E3B" w:rsidRPr="00715CA1">
              <w:t>place</w:t>
            </w:r>
            <w:r w:rsidRPr="00715CA1">
              <w:t xml:space="preserve"> </w:t>
            </w:r>
            <w:r w:rsidR="00985E3B" w:rsidRPr="00715CA1">
              <w:t>Readiness/Practicum</w:t>
            </w:r>
            <w:r w:rsidRPr="00715CA1">
              <w:t>.</w:t>
            </w:r>
          </w:p>
          <w:p w:rsidR="00B209D5" w:rsidRPr="00715CA1" w:rsidRDefault="00B209D5" w:rsidP="00715CA1"/>
          <w:p w:rsidR="00B209D5" w:rsidRPr="00715CA1" w:rsidRDefault="00B209D5" w:rsidP="00715CA1">
            <w:r w:rsidRPr="00715CA1">
              <w:t>Coordinate the development of learning plans.</w:t>
            </w:r>
          </w:p>
          <w:p w:rsidR="000B0366" w:rsidRPr="00715CA1" w:rsidRDefault="000B0366" w:rsidP="00715CA1"/>
          <w:p w:rsidR="000B0366" w:rsidRPr="00715CA1" w:rsidRDefault="000B0366" w:rsidP="000B0366">
            <w:r w:rsidRPr="00715CA1">
              <w:t>Assist students with completion of required forms.</w:t>
            </w:r>
          </w:p>
          <w:p w:rsidR="00B209D5" w:rsidRPr="00715CA1" w:rsidRDefault="00B209D5" w:rsidP="00715CA1"/>
          <w:p w:rsidR="00B209D5" w:rsidRPr="00715CA1" w:rsidRDefault="00B209D5" w:rsidP="00715CA1">
            <w:r w:rsidRPr="00715CA1">
              <w:t>Provide orientation for students and employers.</w:t>
            </w:r>
          </w:p>
          <w:p w:rsidR="00B209D5" w:rsidRPr="00715CA1" w:rsidRDefault="00B209D5" w:rsidP="00715CA1"/>
          <w:p w:rsidR="00B209D5" w:rsidRPr="00715CA1" w:rsidRDefault="00B209D5" w:rsidP="00715CA1">
            <w:r w:rsidRPr="00715CA1">
              <w:t>Act as a liaison between student, employer and the school.</w:t>
            </w:r>
          </w:p>
          <w:p w:rsidR="00B209D5" w:rsidRPr="00715CA1" w:rsidRDefault="00B209D5" w:rsidP="00715CA1"/>
          <w:p w:rsidR="00B209D5" w:rsidRPr="00715CA1" w:rsidRDefault="00B209D5" w:rsidP="00715CA1">
            <w:r w:rsidRPr="00715CA1">
              <w:t>Coordinate, with the employer evaluation</w:t>
            </w:r>
            <w:r w:rsidR="002F7A4D">
              <w:t>s</w:t>
            </w:r>
            <w:r w:rsidRPr="00715CA1">
              <w:t xml:space="preserve"> of the student’s progress.</w:t>
            </w:r>
          </w:p>
          <w:p w:rsidR="00B209D5" w:rsidRPr="00715CA1" w:rsidRDefault="00B209D5" w:rsidP="00715CA1"/>
          <w:p w:rsidR="00B209D5" w:rsidRPr="00715CA1" w:rsidRDefault="00B209D5" w:rsidP="00715CA1">
            <w:r w:rsidRPr="00715CA1">
              <w:t>Complete all required forms.</w:t>
            </w:r>
          </w:p>
          <w:p w:rsidR="00B209D5" w:rsidRPr="00352CF0" w:rsidRDefault="00B209D5" w:rsidP="00715CA1">
            <w:pPr>
              <w:rPr>
                <w:b/>
                <w:sz w:val="10"/>
                <w:szCs w:val="10"/>
              </w:rPr>
            </w:pPr>
          </w:p>
        </w:tc>
      </w:tr>
    </w:tbl>
    <w:p w:rsidR="008B2CD9" w:rsidRPr="00BD7E0F" w:rsidRDefault="00BB7658" w:rsidP="008F443B">
      <w:pPr>
        <w:spacing w:before="120"/>
        <w:ind w:left="284"/>
        <w:rPr>
          <w:b/>
          <w:color w:val="57A13D"/>
          <w:sz w:val="32"/>
          <w:szCs w:val="32"/>
        </w:rPr>
      </w:pPr>
      <w:r>
        <w:rPr>
          <w:b/>
          <w:noProof/>
          <w:color w:val="57A13D"/>
          <w:sz w:val="32"/>
          <w:szCs w:val="32"/>
          <w:lang w:val="en-CA" w:eastAsia="en-CA" w:bidi="ar-SA"/>
        </w:rPr>
        <w:drawing>
          <wp:anchor distT="0" distB="0" distL="114300" distR="114300" simplePos="0" relativeHeight="251681792" behindDoc="0" locked="0" layoutInCell="1" allowOverlap="1">
            <wp:simplePos x="0" y="0"/>
            <wp:positionH relativeFrom="column">
              <wp:posOffset>5750560</wp:posOffset>
            </wp:positionH>
            <wp:positionV relativeFrom="paragraph">
              <wp:posOffset>28575</wp:posOffset>
            </wp:positionV>
            <wp:extent cx="949325" cy="1200150"/>
            <wp:effectExtent l="19050" t="0" r="3175" b="0"/>
            <wp:wrapSquare wrapText="bothSides"/>
            <wp:docPr id="5" name="Picture 21" descr="http://pro.corbis.com/images/PE-200-0130.jpg?size=67&amp;uid=%7B420AB3CF-64F7-4140-9EAA-69B46D2686CD%7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http://pro.corbis.com/images/PE-200-0130.jpg?size=67&amp;uid=%7B420AB3CF-64F7-4140-9EAA-69B46D2686CD%7D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9325" cy="1200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0B0366" w:rsidRPr="00BD7E0F">
        <w:rPr>
          <w:b/>
          <w:color w:val="57A13D"/>
          <w:sz w:val="32"/>
          <w:szCs w:val="32"/>
        </w:rPr>
        <w:t>How can I get more information?</w:t>
      </w:r>
    </w:p>
    <w:p w:rsidR="008F443B" w:rsidRPr="00004308" w:rsidRDefault="00004308" w:rsidP="00004308">
      <w:pPr>
        <w:pStyle w:val="ListParagraph"/>
        <w:numPr>
          <w:ilvl w:val="0"/>
          <w:numId w:val="40"/>
        </w:numPr>
        <w:rPr>
          <w:b/>
          <w:sz w:val="22"/>
          <w:szCs w:val="22"/>
        </w:rPr>
      </w:pPr>
      <w:r>
        <w:t xml:space="preserve">Off-campus Education </w:t>
      </w:r>
      <w:hyperlink r:id="rId18" w:history="1">
        <w:r w:rsidRPr="00004308">
          <w:rPr>
            <w:rStyle w:val="Hyperlink"/>
          </w:rPr>
          <w:t>website</w:t>
        </w:r>
      </w:hyperlink>
    </w:p>
    <w:p w:rsidR="001653C7" w:rsidRPr="008F443B" w:rsidRDefault="006D5700" w:rsidP="008F443B">
      <w:pPr>
        <w:rPr>
          <w:rFonts w:asciiTheme="majorHAnsi" w:hAnsiTheme="majorHAnsi"/>
          <w:b/>
          <w:sz w:val="22"/>
          <w:szCs w:val="22"/>
        </w:rPr>
      </w:pPr>
      <w:r>
        <w:rPr>
          <w:noProof/>
          <w:lang w:val="en-CA" w:eastAsia="en-CA" w:bidi="ar-SA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114935</wp:posOffset>
                </wp:positionH>
                <wp:positionV relativeFrom="paragraph">
                  <wp:posOffset>813435</wp:posOffset>
                </wp:positionV>
                <wp:extent cx="6669405" cy="146050"/>
                <wp:effectExtent l="635" t="3810" r="0" b="2540"/>
                <wp:wrapNone/>
                <wp:docPr id="3" name="Rectangle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69405" cy="146050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5" o:spid="_x0000_s1026" style="position:absolute;margin-left:9.05pt;margin-top:64.05pt;width:525.15pt;height:11.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uY5knQIAADYFAAAOAAAAZHJzL2Uyb0RvYy54bWysVNuO0zAQfUfiHyy/d3PBzTbRpqu9UIS0&#10;wIqFD3Btp7Fw7GC7TRfEvzO2t6ULLwjRh9QzHo/PnDnji8v9oNBOWCeNbnFxlmMkNDNc6k2LP39a&#10;zRYYOU81p8po0eJH4fDl8uWLi2lsRGl6o7iwCJJo10xji3vvxybLHOvFQN2ZGYWGzc7YgXow7Sbj&#10;lk6QfVBZmedVNhnLR2uYcA68t2kTL2P+rhPMf+g6JzxSLQZsPn5t/K7DN1te0GZj6dhL9gSD/gOK&#10;gUoNlx5T3VJP0dbKP1INklnjTOfPmBky03WSiVgDVFPkv1Xz0NNRxFqAHDceaXL/Ly17v7u3SPIW&#10;v8JI0wFa9BFIo3qjBCrngZ9pdA2EPYz3NlToxjvDvjikzU0PYeLKWjP1gnJAVYT47NmBYDg4itbT&#10;O8MhPd16E6nad3YICYEEtI8deTx2ROw9YuCsqqom+RwjBnsFqfJ5bFlGm8Pp0Tr/RpgBhUWLLYCP&#10;2enuzvmAhjaHkIjeKMlXUqloBJWJG2XRjoI+/L6MR9V2AKjJV+XwSyoBN2gpucnBDemjVkOWeJk7&#10;vUDpcI024cKEJXmgPEAX9kKhUSff66Ik+XVZz1bV4nxGVmQ+q8/zxSwv6uu6yklNblc/Ar6CNL3k&#10;XOg7qcVBswX5O008TU9SW1Qtmlpcz6HVkZFT9M5u1kdyQsGJiVDyadggPYywkkOLF8cg2gRJvNYc&#10;yqaNp1KldfYcfqQMODj8R1aigIJmkvbWhj+CfqyB9sIIw2MDi97YbxhNMLgtdl+31AqM1FsNGqwL&#10;QsKkR4PMz0sw7OnO+nSHagapoPcYpeWNT6/DdrRy08NNRSRGmyvQbSejpIKmEyrAHQwYzljB00MS&#10;pv/UjlG/nrvlTwAAAP//AwBQSwMEFAAGAAgAAAAhAI2lL8fcAAAACwEAAA8AAABkcnMvZG93bnJl&#10;di54bWxMj0FPg0AQhe8m/ofNmHizC1UJQZbGaIyNt9Km5ymMQGBnCbtt8d87nPQ072Ve3nyTb2Y7&#10;qAtNvnNsIF5FoIgrV3fcGDjsPx5SUD4g1zg4JgM/5GFT3N7kmNXuyju6lKFRUsI+QwNtCGOmta9a&#10;suhXbiSW3bebLAaxU6PrCa9Sbge9jqJEW+xYLrQ40ltLVV+erYH+uKOvCcNj+f655WaLUXLsD8bc&#10;382vL6ACzeEvDAu+oEMhTCd35tqrQXwaS1LmehFLIErSJ1AnUc9xDLrI9f8fil8AAAD//wMAUEsB&#10;Ai0AFAAGAAgAAAAhALaDOJL+AAAA4QEAABMAAAAAAAAAAAAAAAAAAAAAAFtDb250ZW50X1R5cGVz&#10;XS54bWxQSwECLQAUAAYACAAAACEAOP0h/9YAAACUAQAACwAAAAAAAAAAAAAAAAAvAQAAX3JlbHMv&#10;LnJlbHNQSwECLQAUAAYACAAAACEABLmOZJ0CAAA2BQAADgAAAAAAAAAAAAAAAAAuAgAAZHJzL2Uy&#10;b0RvYy54bWxQSwECLQAUAAYACAAAACEAjaUvx9wAAAALAQAADwAAAAAAAAAAAAAAAAD3BAAAZHJz&#10;L2Rvd25yZXYueG1sUEsFBgAAAAAEAAQA8wAAAAAGAAAAAA==&#10;" fillcolor="#548dd4 [1951]" stroked="f"/>
            </w:pict>
          </mc:Fallback>
        </mc:AlternateContent>
      </w:r>
    </w:p>
    <w:sectPr w:rsidR="001653C7" w:rsidRPr="008F443B" w:rsidSect="00500AC0">
      <w:pgSz w:w="12240" w:h="15840" w:code="1"/>
      <w:pgMar w:top="851" w:right="1440" w:bottom="1134" w:left="709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26DAF" w:rsidRDefault="00F26DAF" w:rsidP="00C366AB">
      <w:r>
        <w:separator/>
      </w:r>
    </w:p>
  </w:endnote>
  <w:endnote w:type="continuationSeparator" w:id="0">
    <w:p w:rsidR="00F26DAF" w:rsidRDefault="00F26DAF" w:rsidP="00C366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4308" w:rsidRDefault="00004308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4308" w:rsidRDefault="00004308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4308" w:rsidRDefault="0000430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26DAF" w:rsidRDefault="00F26DAF" w:rsidP="00C366AB">
      <w:r>
        <w:separator/>
      </w:r>
    </w:p>
  </w:footnote>
  <w:footnote w:type="continuationSeparator" w:id="0">
    <w:p w:rsidR="00F26DAF" w:rsidRDefault="00F26DAF" w:rsidP="00C366A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4308" w:rsidRDefault="00004308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40192860"/>
      <w:docPartObj>
        <w:docPartGallery w:val="Watermarks"/>
        <w:docPartUnique/>
      </w:docPartObj>
    </w:sdtPr>
    <w:sdtEndPr/>
    <w:sdtContent>
      <w:p w:rsidR="00004308" w:rsidRDefault="00F26DAF">
        <w:pPr>
          <w:pStyle w:val="Header"/>
        </w:pPr>
        <w:r>
          <w:rPr>
            <w:noProof/>
            <w:lang w:eastAsia="zh-TW"/>
          </w:rPr>
          <w:pict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4308" w:rsidRDefault="00004308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4E3545"/>
    <w:multiLevelType w:val="hybridMultilevel"/>
    <w:tmpl w:val="B414E850"/>
    <w:lvl w:ilvl="0" w:tplc="10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>
    <w:nsid w:val="02CE34C5"/>
    <w:multiLevelType w:val="hybridMultilevel"/>
    <w:tmpl w:val="503C93CC"/>
    <w:lvl w:ilvl="0" w:tplc="C43A6634">
      <w:numFmt w:val="bullet"/>
      <w:lvlText w:val="-"/>
      <w:lvlJc w:val="left"/>
      <w:pPr>
        <w:ind w:left="654" w:hanging="360"/>
      </w:pPr>
      <w:rPr>
        <w:rFonts w:ascii="Calibri" w:eastAsiaTheme="minorEastAsia" w:hAnsi="Calibri" w:cs="Times New Roman" w:hint="default"/>
      </w:rPr>
    </w:lvl>
    <w:lvl w:ilvl="1" w:tplc="10090003" w:tentative="1">
      <w:start w:val="1"/>
      <w:numFmt w:val="bullet"/>
      <w:lvlText w:val="o"/>
      <w:lvlJc w:val="left"/>
      <w:pPr>
        <w:ind w:left="1374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094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14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534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254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974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694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14" w:hanging="360"/>
      </w:pPr>
      <w:rPr>
        <w:rFonts w:ascii="Wingdings" w:hAnsi="Wingdings" w:hint="default"/>
      </w:rPr>
    </w:lvl>
  </w:abstractNum>
  <w:abstractNum w:abstractNumId="2">
    <w:nsid w:val="0477097E"/>
    <w:multiLevelType w:val="hybridMultilevel"/>
    <w:tmpl w:val="F6E6685E"/>
    <w:lvl w:ilvl="0" w:tplc="10090001">
      <w:start w:val="1"/>
      <w:numFmt w:val="bullet"/>
      <w:lvlText w:val=""/>
      <w:lvlJc w:val="left"/>
      <w:pPr>
        <w:ind w:left="284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04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724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444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164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884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04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324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044" w:hanging="360"/>
      </w:pPr>
      <w:rPr>
        <w:rFonts w:ascii="Wingdings" w:hAnsi="Wingdings" w:hint="default"/>
      </w:rPr>
    </w:lvl>
  </w:abstractNum>
  <w:abstractNum w:abstractNumId="3">
    <w:nsid w:val="07840CD4"/>
    <w:multiLevelType w:val="hybridMultilevel"/>
    <w:tmpl w:val="697ADF56"/>
    <w:lvl w:ilvl="0" w:tplc="10090001">
      <w:start w:val="1"/>
      <w:numFmt w:val="bullet"/>
      <w:lvlText w:val=""/>
      <w:lvlJc w:val="left"/>
      <w:pPr>
        <w:ind w:left="1014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734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454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174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894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614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334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054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774" w:hanging="360"/>
      </w:pPr>
      <w:rPr>
        <w:rFonts w:ascii="Wingdings" w:hAnsi="Wingdings" w:hint="default"/>
      </w:rPr>
    </w:lvl>
  </w:abstractNum>
  <w:abstractNum w:abstractNumId="4">
    <w:nsid w:val="08501A4F"/>
    <w:multiLevelType w:val="hybridMultilevel"/>
    <w:tmpl w:val="EFF8C716"/>
    <w:lvl w:ilvl="0" w:tplc="10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">
    <w:nsid w:val="0B7E08A2"/>
    <w:multiLevelType w:val="hybridMultilevel"/>
    <w:tmpl w:val="6AB4E8FC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6">
    <w:nsid w:val="0C3C0418"/>
    <w:multiLevelType w:val="hybridMultilevel"/>
    <w:tmpl w:val="6A6C4344"/>
    <w:lvl w:ilvl="0" w:tplc="10090001">
      <w:start w:val="1"/>
      <w:numFmt w:val="bullet"/>
      <w:lvlText w:val=""/>
      <w:lvlJc w:val="left"/>
      <w:pPr>
        <w:ind w:left="1014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734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454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174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894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614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334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054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774" w:hanging="360"/>
      </w:pPr>
      <w:rPr>
        <w:rFonts w:ascii="Wingdings" w:hAnsi="Wingdings" w:hint="default"/>
      </w:rPr>
    </w:lvl>
  </w:abstractNum>
  <w:abstractNum w:abstractNumId="7">
    <w:nsid w:val="0CE3019C"/>
    <w:multiLevelType w:val="hybridMultilevel"/>
    <w:tmpl w:val="BAAAC666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0D065E2E"/>
    <w:multiLevelType w:val="hybridMultilevel"/>
    <w:tmpl w:val="B7D63CEC"/>
    <w:lvl w:ilvl="0" w:tplc="10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0ECA070D"/>
    <w:multiLevelType w:val="hybridMultilevel"/>
    <w:tmpl w:val="5B0AE4FA"/>
    <w:lvl w:ilvl="0" w:tplc="3A6EFB16">
      <w:numFmt w:val="bullet"/>
      <w:lvlText w:val="-"/>
      <w:lvlJc w:val="left"/>
      <w:pPr>
        <w:ind w:left="1004" w:hanging="360"/>
      </w:pPr>
      <w:rPr>
        <w:rFonts w:ascii="Calibri" w:eastAsiaTheme="minorEastAsia" w:hAnsi="Calibri" w:cs="Times New Roman" w:hint="default"/>
      </w:rPr>
    </w:lvl>
    <w:lvl w:ilvl="1" w:tplc="10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>
    <w:nsid w:val="12AD27FA"/>
    <w:multiLevelType w:val="hybridMultilevel"/>
    <w:tmpl w:val="CDDE552A"/>
    <w:lvl w:ilvl="0" w:tplc="10090001">
      <w:start w:val="1"/>
      <w:numFmt w:val="bullet"/>
      <w:lvlText w:val=""/>
      <w:lvlJc w:val="left"/>
      <w:pPr>
        <w:ind w:left="1065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1">
    <w:nsid w:val="136B1B62"/>
    <w:multiLevelType w:val="hybridMultilevel"/>
    <w:tmpl w:val="08EA43A8"/>
    <w:lvl w:ilvl="0" w:tplc="362816E8">
      <w:numFmt w:val="bullet"/>
      <w:lvlText w:val="-"/>
      <w:lvlJc w:val="left"/>
      <w:pPr>
        <w:ind w:left="294" w:hanging="360"/>
      </w:pPr>
      <w:rPr>
        <w:rFonts w:ascii="Calibri" w:eastAsiaTheme="minorEastAsia" w:hAnsi="Calibri" w:cs="Times New Roman" w:hint="default"/>
      </w:rPr>
    </w:lvl>
    <w:lvl w:ilvl="1" w:tplc="10090003" w:tentative="1">
      <w:start w:val="1"/>
      <w:numFmt w:val="bullet"/>
      <w:lvlText w:val="o"/>
      <w:lvlJc w:val="left"/>
      <w:pPr>
        <w:ind w:left="1014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734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454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174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894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14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334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054" w:hanging="360"/>
      </w:pPr>
      <w:rPr>
        <w:rFonts w:ascii="Wingdings" w:hAnsi="Wingdings" w:hint="default"/>
      </w:rPr>
    </w:lvl>
  </w:abstractNum>
  <w:abstractNum w:abstractNumId="12">
    <w:nsid w:val="16975FA7"/>
    <w:multiLevelType w:val="hybridMultilevel"/>
    <w:tmpl w:val="9D12433E"/>
    <w:lvl w:ilvl="0" w:tplc="10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>
    <w:nsid w:val="1F8A35FA"/>
    <w:multiLevelType w:val="hybridMultilevel"/>
    <w:tmpl w:val="3DBEED0A"/>
    <w:lvl w:ilvl="0" w:tplc="10090001">
      <w:start w:val="1"/>
      <w:numFmt w:val="bullet"/>
      <w:lvlText w:val=""/>
      <w:lvlJc w:val="left"/>
      <w:pPr>
        <w:ind w:left="1005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725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445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165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885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605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325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045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765" w:hanging="360"/>
      </w:pPr>
      <w:rPr>
        <w:rFonts w:ascii="Wingdings" w:hAnsi="Wingdings" w:hint="default"/>
      </w:rPr>
    </w:lvl>
  </w:abstractNum>
  <w:abstractNum w:abstractNumId="14">
    <w:nsid w:val="2014500F"/>
    <w:multiLevelType w:val="hybridMultilevel"/>
    <w:tmpl w:val="4C72473E"/>
    <w:lvl w:ilvl="0" w:tplc="10090001">
      <w:start w:val="1"/>
      <w:numFmt w:val="bullet"/>
      <w:lvlText w:val=""/>
      <w:lvlJc w:val="left"/>
      <w:pPr>
        <w:ind w:left="1005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725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445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165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885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605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325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045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765" w:hanging="360"/>
      </w:pPr>
      <w:rPr>
        <w:rFonts w:ascii="Wingdings" w:hAnsi="Wingdings" w:hint="default"/>
      </w:rPr>
    </w:lvl>
  </w:abstractNum>
  <w:abstractNum w:abstractNumId="15">
    <w:nsid w:val="216B2E06"/>
    <w:multiLevelType w:val="hybridMultilevel"/>
    <w:tmpl w:val="B82624B2"/>
    <w:lvl w:ilvl="0" w:tplc="10090001">
      <w:start w:val="1"/>
      <w:numFmt w:val="bullet"/>
      <w:lvlText w:val=""/>
      <w:lvlJc w:val="left"/>
      <w:pPr>
        <w:ind w:left="304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24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744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464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184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04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24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344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064" w:hanging="360"/>
      </w:pPr>
      <w:rPr>
        <w:rFonts w:ascii="Wingdings" w:hAnsi="Wingdings" w:hint="default"/>
      </w:rPr>
    </w:lvl>
  </w:abstractNum>
  <w:abstractNum w:abstractNumId="16">
    <w:nsid w:val="24C1274B"/>
    <w:multiLevelType w:val="hybridMultilevel"/>
    <w:tmpl w:val="3FEA4590"/>
    <w:lvl w:ilvl="0" w:tplc="10090001">
      <w:start w:val="1"/>
      <w:numFmt w:val="bullet"/>
      <w:lvlText w:val=""/>
      <w:lvlJc w:val="left"/>
      <w:pPr>
        <w:ind w:left="1014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734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454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174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894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614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334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054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774" w:hanging="360"/>
      </w:pPr>
      <w:rPr>
        <w:rFonts w:ascii="Wingdings" w:hAnsi="Wingdings" w:hint="default"/>
      </w:rPr>
    </w:lvl>
  </w:abstractNum>
  <w:abstractNum w:abstractNumId="17">
    <w:nsid w:val="27BB61EF"/>
    <w:multiLevelType w:val="hybridMultilevel"/>
    <w:tmpl w:val="D256C182"/>
    <w:lvl w:ilvl="0" w:tplc="10090001">
      <w:start w:val="1"/>
      <w:numFmt w:val="bullet"/>
      <w:lvlText w:val=""/>
      <w:lvlJc w:val="left"/>
      <w:pPr>
        <w:ind w:left="294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14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734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454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174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894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14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334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054" w:hanging="360"/>
      </w:pPr>
      <w:rPr>
        <w:rFonts w:ascii="Wingdings" w:hAnsi="Wingdings" w:hint="default"/>
      </w:rPr>
    </w:lvl>
  </w:abstractNum>
  <w:abstractNum w:abstractNumId="18">
    <w:nsid w:val="27D8323D"/>
    <w:multiLevelType w:val="hybridMultilevel"/>
    <w:tmpl w:val="FB885CAA"/>
    <w:lvl w:ilvl="0" w:tplc="10090001">
      <w:start w:val="1"/>
      <w:numFmt w:val="bullet"/>
      <w:lvlText w:val=""/>
      <w:lvlJc w:val="left"/>
      <w:pPr>
        <w:ind w:left="294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14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734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454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174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894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14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334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054" w:hanging="360"/>
      </w:pPr>
      <w:rPr>
        <w:rFonts w:ascii="Wingdings" w:hAnsi="Wingdings" w:hint="default"/>
      </w:rPr>
    </w:lvl>
  </w:abstractNum>
  <w:abstractNum w:abstractNumId="19">
    <w:nsid w:val="2FC00C8C"/>
    <w:multiLevelType w:val="hybridMultilevel"/>
    <w:tmpl w:val="0B4E18C8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1E14616"/>
    <w:multiLevelType w:val="hybridMultilevel"/>
    <w:tmpl w:val="181C2D4A"/>
    <w:lvl w:ilvl="0" w:tplc="3A6EFB16">
      <w:numFmt w:val="bullet"/>
      <w:lvlText w:val="-"/>
      <w:lvlJc w:val="left"/>
      <w:pPr>
        <w:ind w:left="3874" w:hanging="360"/>
      </w:pPr>
      <w:rPr>
        <w:rFonts w:ascii="Calibri" w:eastAsiaTheme="minorEastAsia" w:hAnsi="Calibri" w:cs="Times New Roman" w:hint="default"/>
      </w:rPr>
    </w:lvl>
    <w:lvl w:ilvl="1" w:tplc="10090003">
      <w:start w:val="1"/>
      <w:numFmt w:val="bullet"/>
      <w:lvlText w:val="o"/>
      <w:lvlJc w:val="left"/>
      <w:pPr>
        <w:ind w:left="4594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5314" w:hanging="360"/>
      </w:pPr>
      <w:rPr>
        <w:rFonts w:ascii="Wingdings" w:hAnsi="Wingdings" w:hint="default"/>
      </w:rPr>
    </w:lvl>
    <w:lvl w:ilvl="3" w:tplc="10090001">
      <w:start w:val="1"/>
      <w:numFmt w:val="bullet"/>
      <w:lvlText w:val=""/>
      <w:lvlJc w:val="left"/>
      <w:pPr>
        <w:ind w:left="6034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6754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7474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8194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8914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9634" w:hanging="360"/>
      </w:pPr>
      <w:rPr>
        <w:rFonts w:ascii="Wingdings" w:hAnsi="Wingdings" w:hint="default"/>
      </w:rPr>
    </w:lvl>
  </w:abstractNum>
  <w:abstractNum w:abstractNumId="21">
    <w:nsid w:val="323673B5"/>
    <w:multiLevelType w:val="hybridMultilevel"/>
    <w:tmpl w:val="6A5CD848"/>
    <w:lvl w:ilvl="0" w:tplc="10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>
    <w:nsid w:val="3D6D2CAC"/>
    <w:multiLevelType w:val="hybridMultilevel"/>
    <w:tmpl w:val="EF84544C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F4E4ECF"/>
    <w:multiLevelType w:val="hybridMultilevel"/>
    <w:tmpl w:val="938E1ECE"/>
    <w:lvl w:ilvl="0" w:tplc="10090001">
      <w:start w:val="1"/>
      <w:numFmt w:val="bullet"/>
      <w:lvlText w:val=""/>
      <w:lvlJc w:val="left"/>
      <w:pPr>
        <w:ind w:left="1014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734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454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174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894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614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334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054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774" w:hanging="360"/>
      </w:pPr>
      <w:rPr>
        <w:rFonts w:ascii="Wingdings" w:hAnsi="Wingdings" w:hint="default"/>
      </w:rPr>
    </w:lvl>
  </w:abstractNum>
  <w:abstractNum w:abstractNumId="24">
    <w:nsid w:val="3FB426AF"/>
    <w:multiLevelType w:val="hybridMultilevel"/>
    <w:tmpl w:val="63ECC340"/>
    <w:lvl w:ilvl="0" w:tplc="040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5">
    <w:nsid w:val="46026C2C"/>
    <w:multiLevelType w:val="hybridMultilevel"/>
    <w:tmpl w:val="2E0E2FF2"/>
    <w:lvl w:ilvl="0" w:tplc="10090001">
      <w:start w:val="1"/>
      <w:numFmt w:val="bullet"/>
      <w:lvlText w:val=""/>
      <w:lvlJc w:val="left"/>
      <w:pPr>
        <w:ind w:left="99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71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43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87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03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</w:abstractNum>
  <w:abstractNum w:abstractNumId="26">
    <w:nsid w:val="47695806"/>
    <w:multiLevelType w:val="hybridMultilevel"/>
    <w:tmpl w:val="584CB6A6"/>
    <w:lvl w:ilvl="0" w:tplc="10090001">
      <w:start w:val="1"/>
      <w:numFmt w:val="bullet"/>
      <w:lvlText w:val=""/>
      <w:lvlJc w:val="left"/>
      <w:pPr>
        <w:ind w:left="294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14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734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454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174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894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14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334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054" w:hanging="360"/>
      </w:pPr>
      <w:rPr>
        <w:rFonts w:ascii="Wingdings" w:hAnsi="Wingdings" w:hint="default"/>
      </w:rPr>
    </w:lvl>
  </w:abstractNum>
  <w:abstractNum w:abstractNumId="27">
    <w:nsid w:val="4F6238EC"/>
    <w:multiLevelType w:val="hybridMultilevel"/>
    <w:tmpl w:val="DEBEE1E0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63D3666"/>
    <w:multiLevelType w:val="hybridMultilevel"/>
    <w:tmpl w:val="364697BC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9A96AED"/>
    <w:multiLevelType w:val="hybridMultilevel"/>
    <w:tmpl w:val="F4BA19F8"/>
    <w:lvl w:ilvl="0" w:tplc="10090001">
      <w:start w:val="1"/>
      <w:numFmt w:val="bullet"/>
      <w:lvlText w:val=""/>
      <w:lvlJc w:val="left"/>
      <w:pPr>
        <w:ind w:left="294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14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734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454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174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894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14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334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054" w:hanging="360"/>
      </w:pPr>
      <w:rPr>
        <w:rFonts w:ascii="Wingdings" w:hAnsi="Wingdings" w:hint="default"/>
      </w:rPr>
    </w:lvl>
  </w:abstractNum>
  <w:abstractNum w:abstractNumId="30">
    <w:nsid w:val="5B686969"/>
    <w:multiLevelType w:val="hybridMultilevel"/>
    <w:tmpl w:val="6D44255C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D845482"/>
    <w:multiLevelType w:val="hybridMultilevel"/>
    <w:tmpl w:val="9662BF1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234366E"/>
    <w:multiLevelType w:val="hybridMultilevel"/>
    <w:tmpl w:val="BE6A95F4"/>
    <w:lvl w:ilvl="0" w:tplc="10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3">
    <w:nsid w:val="63865850"/>
    <w:multiLevelType w:val="hybridMultilevel"/>
    <w:tmpl w:val="5838B2A4"/>
    <w:lvl w:ilvl="0" w:tplc="10090001">
      <w:start w:val="1"/>
      <w:numFmt w:val="bullet"/>
      <w:lvlText w:val=""/>
      <w:lvlJc w:val="left"/>
      <w:pPr>
        <w:ind w:left="284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04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724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444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164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884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04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324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044" w:hanging="360"/>
      </w:pPr>
      <w:rPr>
        <w:rFonts w:ascii="Wingdings" w:hAnsi="Wingdings" w:hint="default"/>
      </w:rPr>
    </w:lvl>
  </w:abstractNum>
  <w:abstractNum w:abstractNumId="34">
    <w:nsid w:val="64FA2218"/>
    <w:multiLevelType w:val="hybridMultilevel"/>
    <w:tmpl w:val="49C6AC4C"/>
    <w:lvl w:ilvl="0" w:tplc="10090001">
      <w:start w:val="1"/>
      <w:numFmt w:val="bullet"/>
      <w:lvlText w:val=""/>
      <w:lvlJc w:val="left"/>
      <w:pPr>
        <w:ind w:left="294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14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734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454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174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894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14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334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054" w:hanging="360"/>
      </w:pPr>
      <w:rPr>
        <w:rFonts w:ascii="Wingdings" w:hAnsi="Wingdings" w:hint="default"/>
      </w:rPr>
    </w:lvl>
  </w:abstractNum>
  <w:abstractNum w:abstractNumId="35">
    <w:nsid w:val="67CD0239"/>
    <w:multiLevelType w:val="hybridMultilevel"/>
    <w:tmpl w:val="F2BA8E6E"/>
    <w:lvl w:ilvl="0" w:tplc="10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6">
    <w:nsid w:val="6B4B5870"/>
    <w:multiLevelType w:val="hybridMultilevel"/>
    <w:tmpl w:val="2CAE88FE"/>
    <w:lvl w:ilvl="0" w:tplc="10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7">
    <w:nsid w:val="6D437B02"/>
    <w:multiLevelType w:val="hybridMultilevel"/>
    <w:tmpl w:val="9A3A2990"/>
    <w:lvl w:ilvl="0" w:tplc="10090001">
      <w:start w:val="1"/>
      <w:numFmt w:val="bullet"/>
      <w:lvlText w:val=""/>
      <w:lvlJc w:val="left"/>
      <w:pPr>
        <w:ind w:left="294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14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734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454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174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894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14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334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054" w:hanging="360"/>
      </w:pPr>
      <w:rPr>
        <w:rFonts w:ascii="Wingdings" w:hAnsi="Wingdings" w:hint="default"/>
      </w:rPr>
    </w:lvl>
  </w:abstractNum>
  <w:abstractNum w:abstractNumId="38">
    <w:nsid w:val="6FBC5775"/>
    <w:multiLevelType w:val="hybridMultilevel"/>
    <w:tmpl w:val="F4585D56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AF86024"/>
    <w:multiLevelType w:val="hybridMultilevel"/>
    <w:tmpl w:val="0744F8CE"/>
    <w:lvl w:ilvl="0" w:tplc="10090001">
      <w:start w:val="1"/>
      <w:numFmt w:val="bullet"/>
      <w:lvlText w:val=""/>
      <w:lvlJc w:val="left"/>
      <w:pPr>
        <w:ind w:left="294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14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734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454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174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894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14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334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054" w:hanging="360"/>
      </w:pPr>
      <w:rPr>
        <w:rFonts w:ascii="Wingdings" w:hAnsi="Wingdings" w:hint="default"/>
      </w:rPr>
    </w:lvl>
  </w:abstractNum>
  <w:num w:numId="1">
    <w:abstractNumId w:val="34"/>
  </w:num>
  <w:num w:numId="2">
    <w:abstractNumId w:val="39"/>
  </w:num>
  <w:num w:numId="3">
    <w:abstractNumId w:val="16"/>
  </w:num>
  <w:num w:numId="4">
    <w:abstractNumId w:val="26"/>
  </w:num>
  <w:num w:numId="5">
    <w:abstractNumId w:val="18"/>
  </w:num>
  <w:num w:numId="6">
    <w:abstractNumId w:val="17"/>
  </w:num>
  <w:num w:numId="7">
    <w:abstractNumId w:val="6"/>
  </w:num>
  <w:num w:numId="8">
    <w:abstractNumId w:val="15"/>
  </w:num>
  <w:num w:numId="9">
    <w:abstractNumId w:val="38"/>
  </w:num>
  <w:num w:numId="10">
    <w:abstractNumId w:val="33"/>
  </w:num>
  <w:num w:numId="11">
    <w:abstractNumId w:val="31"/>
  </w:num>
  <w:num w:numId="12">
    <w:abstractNumId w:val="2"/>
  </w:num>
  <w:num w:numId="13">
    <w:abstractNumId w:val="37"/>
  </w:num>
  <w:num w:numId="14">
    <w:abstractNumId w:val="29"/>
  </w:num>
  <w:num w:numId="15">
    <w:abstractNumId w:val="11"/>
  </w:num>
  <w:num w:numId="16">
    <w:abstractNumId w:val="1"/>
  </w:num>
  <w:num w:numId="17">
    <w:abstractNumId w:val="3"/>
  </w:num>
  <w:num w:numId="18">
    <w:abstractNumId w:val="27"/>
  </w:num>
  <w:num w:numId="19">
    <w:abstractNumId w:val="12"/>
  </w:num>
  <w:num w:numId="20">
    <w:abstractNumId w:val="10"/>
  </w:num>
  <w:num w:numId="21">
    <w:abstractNumId w:val="8"/>
  </w:num>
  <w:num w:numId="22">
    <w:abstractNumId w:val="14"/>
  </w:num>
  <w:num w:numId="23">
    <w:abstractNumId w:val="23"/>
  </w:num>
  <w:num w:numId="24">
    <w:abstractNumId w:val="20"/>
  </w:num>
  <w:num w:numId="25">
    <w:abstractNumId w:val="22"/>
  </w:num>
  <w:num w:numId="26">
    <w:abstractNumId w:val="32"/>
  </w:num>
  <w:num w:numId="27">
    <w:abstractNumId w:val="30"/>
  </w:num>
  <w:num w:numId="28">
    <w:abstractNumId w:val="13"/>
  </w:num>
  <w:num w:numId="29">
    <w:abstractNumId w:val="35"/>
  </w:num>
  <w:num w:numId="30">
    <w:abstractNumId w:val="19"/>
  </w:num>
  <w:num w:numId="31">
    <w:abstractNumId w:val="28"/>
  </w:num>
  <w:num w:numId="32">
    <w:abstractNumId w:val="36"/>
  </w:num>
  <w:num w:numId="33">
    <w:abstractNumId w:val="7"/>
  </w:num>
  <w:num w:numId="34">
    <w:abstractNumId w:val="0"/>
  </w:num>
  <w:num w:numId="35">
    <w:abstractNumId w:val="25"/>
  </w:num>
  <w:num w:numId="36">
    <w:abstractNumId w:val="4"/>
  </w:num>
  <w:num w:numId="37">
    <w:abstractNumId w:val="5"/>
  </w:num>
  <w:num w:numId="38">
    <w:abstractNumId w:val="21"/>
  </w:num>
  <w:num w:numId="39">
    <w:abstractNumId w:val="9"/>
  </w:num>
  <w:num w:numId="40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708D"/>
    <w:rsid w:val="00003A73"/>
    <w:rsid w:val="00004308"/>
    <w:rsid w:val="000A7E88"/>
    <w:rsid w:val="000B0366"/>
    <w:rsid w:val="000D2EF6"/>
    <w:rsid w:val="000F33CE"/>
    <w:rsid w:val="00100399"/>
    <w:rsid w:val="001072CA"/>
    <w:rsid w:val="00152FC4"/>
    <w:rsid w:val="001653C7"/>
    <w:rsid w:val="001856BD"/>
    <w:rsid w:val="00195772"/>
    <w:rsid w:val="001B3153"/>
    <w:rsid w:val="001B635C"/>
    <w:rsid w:val="001D4150"/>
    <w:rsid w:val="001E5D00"/>
    <w:rsid w:val="001F3B85"/>
    <w:rsid w:val="002139D7"/>
    <w:rsid w:val="002142CF"/>
    <w:rsid w:val="00252915"/>
    <w:rsid w:val="00287806"/>
    <w:rsid w:val="002A0CA0"/>
    <w:rsid w:val="002A2C76"/>
    <w:rsid w:val="002A708D"/>
    <w:rsid w:val="002E548B"/>
    <w:rsid w:val="002F3BD0"/>
    <w:rsid w:val="002F7A4D"/>
    <w:rsid w:val="0033274D"/>
    <w:rsid w:val="00352CF0"/>
    <w:rsid w:val="00385190"/>
    <w:rsid w:val="003C7194"/>
    <w:rsid w:val="00446777"/>
    <w:rsid w:val="0046352B"/>
    <w:rsid w:val="004A23C9"/>
    <w:rsid w:val="004F3BF1"/>
    <w:rsid w:val="00500AC0"/>
    <w:rsid w:val="005070FD"/>
    <w:rsid w:val="00570169"/>
    <w:rsid w:val="005814B2"/>
    <w:rsid w:val="005C746E"/>
    <w:rsid w:val="005D07E0"/>
    <w:rsid w:val="0062574E"/>
    <w:rsid w:val="00657F89"/>
    <w:rsid w:val="006836C7"/>
    <w:rsid w:val="006B6FE6"/>
    <w:rsid w:val="006D5700"/>
    <w:rsid w:val="00715CA1"/>
    <w:rsid w:val="00722C5B"/>
    <w:rsid w:val="00745941"/>
    <w:rsid w:val="0074602C"/>
    <w:rsid w:val="00782802"/>
    <w:rsid w:val="00794A79"/>
    <w:rsid w:val="007A6416"/>
    <w:rsid w:val="0082046D"/>
    <w:rsid w:val="008764AF"/>
    <w:rsid w:val="008B2CD9"/>
    <w:rsid w:val="008D5830"/>
    <w:rsid w:val="008F443B"/>
    <w:rsid w:val="00910D8F"/>
    <w:rsid w:val="00923615"/>
    <w:rsid w:val="0093202F"/>
    <w:rsid w:val="00936641"/>
    <w:rsid w:val="00985E3B"/>
    <w:rsid w:val="009A1332"/>
    <w:rsid w:val="009C7D00"/>
    <w:rsid w:val="00A53BB0"/>
    <w:rsid w:val="00A70B6A"/>
    <w:rsid w:val="00AC5331"/>
    <w:rsid w:val="00B0216F"/>
    <w:rsid w:val="00B209D5"/>
    <w:rsid w:val="00B406A6"/>
    <w:rsid w:val="00BB7658"/>
    <w:rsid w:val="00BD7E0F"/>
    <w:rsid w:val="00BE6C3A"/>
    <w:rsid w:val="00BF144F"/>
    <w:rsid w:val="00C055D9"/>
    <w:rsid w:val="00C17C4A"/>
    <w:rsid w:val="00C366AB"/>
    <w:rsid w:val="00C40AEB"/>
    <w:rsid w:val="00C84C0B"/>
    <w:rsid w:val="00CB7C82"/>
    <w:rsid w:val="00D21A2D"/>
    <w:rsid w:val="00D61E1C"/>
    <w:rsid w:val="00DA0E72"/>
    <w:rsid w:val="00DB233B"/>
    <w:rsid w:val="00E5296B"/>
    <w:rsid w:val="00E53C95"/>
    <w:rsid w:val="00E71F3F"/>
    <w:rsid w:val="00E8511B"/>
    <w:rsid w:val="00EE3784"/>
    <w:rsid w:val="00F143BC"/>
    <w:rsid w:val="00F26DAF"/>
    <w:rsid w:val="00F818D8"/>
    <w:rsid w:val="00F92AB6"/>
    <w:rsid w:val="00FB6A61"/>
    <w:rsid w:val="00FC605C"/>
    <w:rsid w:val="00FD2114"/>
    <w:rsid w:val="00FD45D1"/>
    <w:rsid w:val="00FE5A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="Times New Roman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A708D"/>
    <w:pPr>
      <w:spacing w:after="0" w:line="240" w:lineRule="auto"/>
    </w:pPr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2A708D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A708D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A708D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A708D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A708D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A708D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A708D"/>
    <w:p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A708D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A708D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A708D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A708D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A708D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rsid w:val="002A708D"/>
    <w:rPr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A708D"/>
    <w:rPr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A708D"/>
    <w:rPr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A708D"/>
    <w:rPr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A708D"/>
    <w:rPr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A708D"/>
    <w:rPr>
      <w:rFonts w:asciiTheme="majorHAnsi" w:eastAsiaTheme="majorEastAsia" w:hAnsiTheme="majorHAnsi"/>
    </w:rPr>
  </w:style>
  <w:style w:type="paragraph" w:styleId="Title">
    <w:name w:val="Title"/>
    <w:basedOn w:val="Normal"/>
    <w:next w:val="Normal"/>
    <w:link w:val="TitleChar"/>
    <w:uiPriority w:val="10"/>
    <w:qFormat/>
    <w:rsid w:val="002A708D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2A708D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2A708D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SubtitleChar">
    <w:name w:val="Subtitle Char"/>
    <w:basedOn w:val="DefaultParagraphFont"/>
    <w:link w:val="Subtitle"/>
    <w:uiPriority w:val="11"/>
    <w:rsid w:val="002A708D"/>
    <w:rPr>
      <w:rFonts w:asciiTheme="majorHAnsi" w:eastAsiaTheme="majorEastAsia" w:hAnsiTheme="majorHAnsi"/>
      <w:sz w:val="24"/>
      <w:szCs w:val="24"/>
    </w:rPr>
  </w:style>
  <w:style w:type="character" w:styleId="Strong">
    <w:name w:val="Strong"/>
    <w:basedOn w:val="DefaultParagraphFont"/>
    <w:uiPriority w:val="22"/>
    <w:qFormat/>
    <w:rsid w:val="002A708D"/>
    <w:rPr>
      <w:b/>
      <w:bCs/>
    </w:rPr>
  </w:style>
  <w:style w:type="character" w:styleId="Emphasis">
    <w:name w:val="Emphasis"/>
    <w:basedOn w:val="DefaultParagraphFont"/>
    <w:uiPriority w:val="20"/>
    <w:qFormat/>
    <w:rsid w:val="002A708D"/>
    <w:rPr>
      <w:rFonts w:asciiTheme="minorHAnsi" w:hAnsiTheme="minorHAnsi"/>
      <w:b/>
      <w:i/>
      <w:iCs/>
    </w:rPr>
  </w:style>
  <w:style w:type="paragraph" w:styleId="NoSpacing">
    <w:name w:val="No Spacing"/>
    <w:basedOn w:val="Normal"/>
    <w:uiPriority w:val="1"/>
    <w:qFormat/>
    <w:rsid w:val="002A708D"/>
    <w:rPr>
      <w:szCs w:val="32"/>
    </w:rPr>
  </w:style>
  <w:style w:type="paragraph" w:styleId="ListParagraph">
    <w:name w:val="List Paragraph"/>
    <w:basedOn w:val="Normal"/>
    <w:uiPriority w:val="34"/>
    <w:qFormat/>
    <w:rsid w:val="002A708D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2A708D"/>
    <w:rPr>
      <w:i/>
    </w:rPr>
  </w:style>
  <w:style w:type="character" w:customStyle="1" w:styleId="QuoteChar">
    <w:name w:val="Quote Char"/>
    <w:basedOn w:val="DefaultParagraphFont"/>
    <w:link w:val="Quote"/>
    <w:uiPriority w:val="29"/>
    <w:rsid w:val="002A708D"/>
    <w:rPr>
      <w:i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A708D"/>
    <w:pPr>
      <w:ind w:left="720" w:right="720"/>
    </w:pPr>
    <w:rPr>
      <w:b/>
      <w:i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A708D"/>
    <w:rPr>
      <w:b/>
      <w:i/>
      <w:sz w:val="24"/>
    </w:rPr>
  </w:style>
  <w:style w:type="character" w:styleId="SubtleEmphasis">
    <w:name w:val="Subtle Emphasis"/>
    <w:uiPriority w:val="19"/>
    <w:qFormat/>
    <w:rsid w:val="002A708D"/>
    <w:rPr>
      <w:i/>
      <w:color w:val="5A5A5A" w:themeColor="text1" w:themeTint="A5"/>
    </w:rPr>
  </w:style>
  <w:style w:type="character" w:styleId="IntenseEmphasis">
    <w:name w:val="Intense Emphasis"/>
    <w:basedOn w:val="DefaultParagraphFont"/>
    <w:uiPriority w:val="21"/>
    <w:qFormat/>
    <w:rsid w:val="002A708D"/>
    <w:rPr>
      <w:b/>
      <w:i/>
      <w:sz w:val="24"/>
      <w:szCs w:val="24"/>
      <w:u w:val="single"/>
    </w:rPr>
  </w:style>
  <w:style w:type="character" w:styleId="SubtleReference">
    <w:name w:val="Subtle Reference"/>
    <w:basedOn w:val="DefaultParagraphFont"/>
    <w:uiPriority w:val="31"/>
    <w:qFormat/>
    <w:rsid w:val="002A708D"/>
    <w:rPr>
      <w:sz w:val="24"/>
      <w:szCs w:val="24"/>
      <w:u w:val="single"/>
    </w:rPr>
  </w:style>
  <w:style w:type="character" w:styleId="IntenseReference">
    <w:name w:val="Intense Reference"/>
    <w:basedOn w:val="DefaultParagraphFont"/>
    <w:uiPriority w:val="32"/>
    <w:qFormat/>
    <w:rsid w:val="002A708D"/>
    <w:rPr>
      <w:b/>
      <w:sz w:val="24"/>
      <w:u w:val="single"/>
    </w:rPr>
  </w:style>
  <w:style w:type="character" w:styleId="BookTitle">
    <w:name w:val="Book Title"/>
    <w:basedOn w:val="DefaultParagraphFont"/>
    <w:uiPriority w:val="33"/>
    <w:qFormat/>
    <w:rsid w:val="002A708D"/>
    <w:rPr>
      <w:rFonts w:asciiTheme="majorHAnsi" w:eastAsiaTheme="majorEastAsia" w:hAnsiTheme="majorHAnsi"/>
      <w:b/>
      <w:i/>
      <w:sz w:val="24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2A708D"/>
    <w:pPr>
      <w:outlineLvl w:val="9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57F8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57F89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B209D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8B2CD9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2F3BD0"/>
    <w:rPr>
      <w:color w:val="800080" w:themeColor="followedHyperlink"/>
      <w:u w:val="single"/>
    </w:rPr>
  </w:style>
  <w:style w:type="paragraph" w:styleId="Header">
    <w:name w:val="header"/>
    <w:basedOn w:val="Normal"/>
    <w:link w:val="HeaderChar"/>
    <w:uiPriority w:val="99"/>
    <w:semiHidden/>
    <w:unhideWhenUsed/>
    <w:rsid w:val="00C366A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366AB"/>
    <w:rPr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C366A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366AB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="Times New Roman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A708D"/>
    <w:pPr>
      <w:spacing w:after="0" w:line="240" w:lineRule="auto"/>
    </w:pPr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2A708D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A708D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A708D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A708D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A708D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A708D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A708D"/>
    <w:p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A708D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A708D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A708D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A708D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A708D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rsid w:val="002A708D"/>
    <w:rPr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A708D"/>
    <w:rPr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A708D"/>
    <w:rPr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A708D"/>
    <w:rPr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A708D"/>
    <w:rPr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A708D"/>
    <w:rPr>
      <w:rFonts w:asciiTheme="majorHAnsi" w:eastAsiaTheme="majorEastAsia" w:hAnsiTheme="majorHAnsi"/>
    </w:rPr>
  </w:style>
  <w:style w:type="paragraph" w:styleId="Title">
    <w:name w:val="Title"/>
    <w:basedOn w:val="Normal"/>
    <w:next w:val="Normal"/>
    <w:link w:val="TitleChar"/>
    <w:uiPriority w:val="10"/>
    <w:qFormat/>
    <w:rsid w:val="002A708D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2A708D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2A708D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SubtitleChar">
    <w:name w:val="Subtitle Char"/>
    <w:basedOn w:val="DefaultParagraphFont"/>
    <w:link w:val="Subtitle"/>
    <w:uiPriority w:val="11"/>
    <w:rsid w:val="002A708D"/>
    <w:rPr>
      <w:rFonts w:asciiTheme="majorHAnsi" w:eastAsiaTheme="majorEastAsia" w:hAnsiTheme="majorHAnsi"/>
      <w:sz w:val="24"/>
      <w:szCs w:val="24"/>
    </w:rPr>
  </w:style>
  <w:style w:type="character" w:styleId="Strong">
    <w:name w:val="Strong"/>
    <w:basedOn w:val="DefaultParagraphFont"/>
    <w:uiPriority w:val="22"/>
    <w:qFormat/>
    <w:rsid w:val="002A708D"/>
    <w:rPr>
      <w:b/>
      <w:bCs/>
    </w:rPr>
  </w:style>
  <w:style w:type="character" w:styleId="Emphasis">
    <w:name w:val="Emphasis"/>
    <w:basedOn w:val="DefaultParagraphFont"/>
    <w:uiPriority w:val="20"/>
    <w:qFormat/>
    <w:rsid w:val="002A708D"/>
    <w:rPr>
      <w:rFonts w:asciiTheme="minorHAnsi" w:hAnsiTheme="minorHAnsi"/>
      <w:b/>
      <w:i/>
      <w:iCs/>
    </w:rPr>
  </w:style>
  <w:style w:type="paragraph" w:styleId="NoSpacing">
    <w:name w:val="No Spacing"/>
    <w:basedOn w:val="Normal"/>
    <w:uiPriority w:val="1"/>
    <w:qFormat/>
    <w:rsid w:val="002A708D"/>
    <w:rPr>
      <w:szCs w:val="32"/>
    </w:rPr>
  </w:style>
  <w:style w:type="paragraph" w:styleId="ListParagraph">
    <w:name w:val="List Paragraph"/>
    <w:basedOn w:val="Normal"/>
    <w:uiPriority w:val="34"/>
    <w:qFormat/>
    <w:rsid w:val="002A708D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2A708D"/>
    <w:rPr>
      <w:i/>
    </w:rPr>
  </w:style>
  <w:style w:type="character" w:customStyle="1" w:styleId="QuoteChar">
    <w:name w:val="Quote Char"/>
    <w:basedOn w:val="DefaultParagraphFont"/>
    <w:link w:val="Quote"/>
    <w:uiPriority w:val="29"/>
    <w:rsid w:val="002A708D"/>
    <w:rPr>
      <w:i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A708D"/>
    <w:pPr>
      <w:ind w:left="720" w:right="720"/>
    </w:pPr>
    <w:rPr>
      <w:b/>
      <w:i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A708D"/>
    <w:rPr>
      <w:b/>
      <w:i/>
      <w:sz w:val="24"/>
    </w:rPr>
  </w:style>
  <w:style w:type="character" w:styleId="SubtleEmphasis">
    <w:name w:val="Subtle Emphasis"/>
    <w:uiPriority w:val="19"/>
    <w:qFormat/>
    <w:rsid w:val="002A708D"/>
    <w:rPr>
      <w:i/>
      <w:color w:val="5A5A5A" w:themeColor="text1" w:themeTint="A5"/>
    </w:rPr>
  </w:style>
  <w:style w:type="character" w:styleId="IntenseEmphasis">
    <w:name w:val="Intense Emphasis"/>
    <w:basedOn w:val="DefaultParagraphFont"/>
    <w:uiPriority w:val="21"/>
    <w:qFormat/>
    <w:rsid w:val="002A708D"/>
    <w:rPr>
      <w:b/>
      <w:i/>
      <w:sz w:val="24"/>
      <w:szCs w:val="24"/>
      <w:u w:val="single"/>
    </w:rPr>
  </w:style>
  <w:style w:type="character" w:styleId="SubtleReference">
    <w:name w:val="Subtle Reference"/>
    <w:basedOn w:val="DefaultParagraphFont"/>
    <w:uiPriority w:val="31"/>
    <w:qFormat/>
    <w:rsid w:val="002A708D"/>
    <w:rPr>
      <w:sz w:val="24"/>
      <w:szCs w:val="24"/>
      <w:u w:val="single"/>
    </w:rPr>
  </w:style>
  <w:style w:type="character" w:styleId="IntenseReference">
    <w:name w:val="Intense Reference"/>
    <w:basedOn w:val="DefaultParagraphFont"/>
    <w:uiPriority w:val="32"/>
    <w:qFormat/>
    <w:rsid w:val="002A708D"/>
    <w:rPr>
      <w:b/>
      <w:sz w:val="24"/>
      <w:u w:val="single"/>
    </w:rPr>
  </w:style>
  <w:style w:type="character" w:styleId="BookTitle">
    <w:name w:val="Book Title"/>
    <w:basedOn w:val="DefaultParagraphFont"/>
    <w:uiPriority w:val="33"/>
    <w:qFormat/>
    <w:rsid w:val="002A708D"/>
    <w:rPr>
      <w:rFonts w:asciiTheme="majorHAnsi" w:eastAsiaTheme="majorEastAsia" w:hAnsiTheme="majorHAnsi"/>
      <w:b/>
      <w:i/>
      <w:sz w:val="24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2A708D"/>
    <w:pPr>
      <w:outlineLvl w:val="9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57F8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57F89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B209D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8B2CD9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2F3BD0"/>
    <w:rPr>
      <w:color w:val="800080" w:themeColor="followedHyperlink"/>
      <w:u w:val="single"/>
    </w:rPr>
  </w:style>
  <w:style w:type="paragraph" w:styleId="Header">
    <w:name w:val="header"/>
    <w:basedOn w:val="Normal"/>
    <w:link w:val="HeaderChar"/>
    <w:uiPriority w:val="99"/>
    <w:semiHidden/>
    <w:unhideWhenUsed/>
    <w:rsid w:val="00C366A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366AB"/>
    <w:rPr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C366A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366AB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18" Type="http://schemas.openxmlformats.org/officeDocument/2006/relationships/hyperlink" Target="http://www.education.alberta.ca/teachers/program/off-campus.aspx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image" Target="media/image3.jpeg"/><Relationship Id="rId2" Type="http://schemas.openxmlformats.org/officeDocument/2006/relationships/numbering" Target="numbering.xml"/><Relationship Id="rId16" Type="http://schemas.openxmlformats.org/officeDocument/2006/relationships/image" Target="media/image2.jpe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AB568B-4711-4718-AA8B-CC5FF5A9C7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607</Words>
  <Characters>3466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4065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owner</cp:lastModifiedBy>
  <cp:revision>2</cp:revision>
  <cp:lastPrinted>2010-03-09T20:04:00Z</cp:lastPrinted>
  <dcterms:created xsi:type="dcterms:W3CDTF">2010-11-14T21:59:00Z</dcterms:created>
  <dcterms:modified xsi:type="dcterms:W3CDTF">2010-11-14T21:59:00Z</dcterms:modified>
</cp:coreProperties>
</file>